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281C" w14:textId="7A4E4571" w:rsidR="00880604" w:rsidRPr="008845FF" w:rsidRDefault="004467C2" w:rsidP="00A45798">
      <w:pPr>
        <w:spacing w:after="0" w:line="440" w:lineRule="exact"/>
        <w:jc w:val="center"/>
        <w:rPr>
          <w:rFonts w:eastAsia="標楷體"/>
          <w:b/>
          <w:sz w:val="28"/>
          <w:szCs w:val="28"/>
        </w:rPr>
      </w:pPr>
      <w:r w:rsidRPr="008845FF">
        <w:rPr>
          <w:rFonts w:eastAsia="標楷體" w:hint="eastAsia"/>
          <w:b/>
          <w:sz w:val="28"/>
          <w:szCs w:val="28"/>
        </w:rPr>
        <w:t>嘉義縣</w:t>
      </w:r>
      <w:r w:rsidRPr="008845FF">
        <w:rPr>
          <w:rFonts w:eastAsia="標楷體" w:hint="eastAsia"/>
          <w:b/>
          <w:sz w:val="28"/>
          <w:szCs w:val="28"/>
        </w:rPr>
        <w:t>114</w:t>
      </w:r>
      <w:r w:rsidRPr="008845FF">
        <w:rPr>
          <w:rFonts w:eastAsia="標楷體" w:hint="eastAsia"/>
          <w:b/>
          <w:sz w:val="28"/>
          <w:szCs w:val="28"/>
        </w:rPr>
        <w:t>學年度國民中小學本土教育整體推動方案及教師與學生多元相關活動計畫</w:t>
      </w:r>
    </w:p>
    <w:p w14:paraId="321A8C42" w14:textId="0736DB32" w:rsidR="004467C2" w:rsidRPr="008845FF" w:rsidRDefault="00CF52D9" w:rsidP="00A45798">
      <w:pPr>
        <w:spacing w:after="0" w:line="440" w:lineRule="exact"/>
        <w:jc w:val="center"/>
        <w:rPr>
          <w:rFonts w:ascii="標楷體" w:eastAsia="標楷體" w:hAnsi="標楷體"/>
          <w:b/>
          <w:bCs/>
          <w:sz w:val="28"/>
          <w:szCs w:val="28"/>
        </w:rPr>
      </w:pPr>
      <w:r w:rsidRPr="008845FF">
        <w:rPr>
          <w:rFonts w:ascii="標楷體" w:eastAsia="標楷體" w:hAnsi="標楷體" w:hint="eastAsia"/>
          <w:b/>
          <w:bCs/>
          <w:sz w:val="28"/>
          <w:szCs w:val="28"/>
        </w:rPr>
        <w:t>2-13教師原住民族語教學策略培力增能研習</w:t>
      </w:r>
    </w:p>
    <w:p w14:paraId="21ACB4B8" w14:textId="6291DCB8" w:rsidR="004467C2" w:rsidRPr="008845FF" w:rsidRDefault="004467C2" w:rsidP="00A45798">
      <w:pPr>
        <w:pStyle w:val="a9"/>
        <w:numPr>
          <w:ilvl w:val="0"/>
          <w:numId w:val="1"/>
        </w:numPr>
        <w:spacing w:after="0" w:line="600" w:lineRule="exact"/>
        <w:rPr>
          <w:rFonts w:ascii="標楷體" w:eastAsia="標楷體" w:hAnsi="標楷體"/>
          <w:sz w:val="28"/>
          <w:szCs w:val="28"/>
        </w:rPr>
      </w:pPr>
      <w:r w:rsidRPr="008845FF">
        <w:rPr>
          <w:rFonts w:ascii="標楷體" w:eastAsia="標楷體" w:hAnsi="標楷體" w:hint="eastAsia"/>
          <w:sz w:val="28"/>
          <w:szCs w:val="28"/>
        </w:rPr>
        <w:t>依據</w:t>
      </w:r>
    </w:p>
    <w:p w14:paraId="35C4765E" w14:textId="38C974B8" w:rsidR="004467C2" w:rsidRPr="008845FF" w:rsidRDefault="004467C2" w:rsidP="00A45798">
      <w:pPr>
        <w:pStyle w:val="a9"/>
        <w:spacing w:after="0" w:line="600" w:lineRule="exact"/>
        <w:ind w:leftChars="100" w:left="240"/>
        <w:rPr>
          <w:rFonts w:ascii="標楷體" w:eastAsia="標楷體" w:hAnsi="標楷體"/>
          <w:sz w:val="28"/>
          <w:szCs w:val="28"/>
        </w:rPr>
      </w:pPr>
      <w:r w:rsidRPr="008845FF">
        <w:rPr>
          <w:rFonts w:ascii="標楷體" w:eastAsia="標楷體" w:hAnsi="標楷體" w:hint="eastAsia"/>
          <w:sz w:val="28"/>
          <w:szCs w:val="28"/>
        </w:rPr>
        <w:t>(一)教育部國民及學前教育署推動國民小學及國民中學本土教育補助要點。</w:t>
      </w:r>
    </w:p>
    <w:p w14:paraId="44D8FF0F" w14:textId="7901D042" w:rsidR="004467C2" w:rsidRPr="008845FF" w:rsidRDefault="004467C2" w:rsidP="00A45798">
      <w:pPr>
        <w:pStyle w:val="a9"/>
        <w:spacing w:after="0" w:line="600" w:lineRule="exact"/>
        <w:ind w:leftChars="100" w:left="240"/>
        <w:rPr>
          <w:rFonts w:ascii="標楷體" w:eastAsia="標楷體" w:hAnsi="標楷體"/>
          <w:sz w:val="28"/>
          <w:szCs w:val="28"/>
        </w:rPr>
      </w:pPr>
      <w:r w:rsidRPr="008845FF">
        <w:rPr>
          <w:rFonts w:ascii="標楷體" w:eastAsia="標楷體" w:hAnsi="標楷體" w:hint="eastAsia"/>
          <w:sz w:val="28"/>
          <w:szCs w:val="28"/>
        </w:rPr>
        <w:t>(二)嘉義縣114學年度國民中小學本土教育整體推動方案計畫。</w:t>
      </w:r>
    </w:p>
    <w:p w14:paraId="16B04851" w14:textId="16A248A7" w:rsidR="004467C2" w:rsidRPr="008845FF" w:rsidRDefault="004467C2" w:rsidP="00A45798">
      <w:pPr>
        <w:pStyle w:val="a9"/>
        <w:numPr>
          <w:ilvl w:val="0"/>
          <w:numId w:val="1"/>
        </w:numPr>
        <w:spacing w:after="0" w:line="600" w:lineRule="exact"/>
        <w:rPr>
          <w:rFonts w:ascii="標楷體" w:eastAsia="標楷體" w:hAnsi="標楷體"/>
          <w:sz w:val="28"/>
          <w:szCs w:val="28"/>
        </w:rPr>
      </w:pPr>
      <w:r w:rsidRPr="008845FF">
        <w:rPr>
          <w:rFonts w:ascii="標楷體" w:eastAsia="標楷體" w:hAnsi="標楷體" w:hint="eastAsia"/>
          <w:sz w:val="28"/>
          <w:szCs w:val="28"/>
        </w:rPr>
        <w:t>目的</w:t>
      </w:r>
    </w:p>
    <w:p w14:paraId="652761B8" w14:textId="4E28395A" w:rsidR="005F1A22" w:rsidRPr="008845FF" w:rsidRDefault="004467C2" w:rsidP="00A45798">
      <w:pPr>
        <w:pStyle w:val="a9"/>
        <w:spacing w:after="0" w:line="600" w:lineRule="exact"/>
        <w:ind w:leftChars="100" w:left="240"/>
        <w:rPr>
          <w:rFonts w:ascii="標楷體" w:eastAsia="標楷體" w:hAnsi="標楷體"/>
          <w:sz w:val="28"/>
          <w:szCs w:val="28"/>
        </w:rPr>
      </w:pPr>
      <w:r w:rsidRPr="008845FF">
        <w:rPr>
          <w:rFonts w:ascii="標楷體" w:eastAsia="標楷體" w:hAnsi="標楷體" w:hint="eastAsia"/>
          <w:sz w:val="28"/>
          <w:szCs w:val="28"/>
        </w:rPr>
        <w:t>(一)</w:t>
      </w:r>
      <w:r w:rsidR="005F1A22" w:rsidRPr="008845FF">
        <w:rPr>
          <w:rFonts w:ascii="標楷體" w:eastAsia="標楷體" w:hAnsi="標楷體" w:hint="eastAsia"/>
          <w:sz w:val="28"/>
          <w:szCs w:val="28"/>
        </w:rPr>
        <w:t>為精進教學支援工作人員對</w:t>
      </w:r>
      <w:r w:rsidR="00CF52D9" w:rsidRPr="008845FF">
        <w:rPr>
          <w:rFonts w:ascii="標楷體" w:eastAsia="標楷體" w:hAnsi="標楷體" w:hint="eastAsia"/>
          <w:sz w:val="28"/>
          <w:szCs w:val="28"/>
        </w:rPr>
        <w:t>原住民族語(鄒語)</w:t>
      </w:r>
      <w:r w:rsidR="005F1A22" w:rsidRPr="008845FF">
        <w:rPr>
          <w:rFonts w:ascii="標楷體" w:eastAsia="標楷體" w:hAnsi="標楷體" w:hint="eastAsia"/>
          <w:sz w:val="28"/>
          <w:szCs w:val="28"/>
        </w:rPr>
        <w:t>教學之專業知能。</w:t>
      </w:r>
    </w:p>
    <w:p w14:paraId="359C99F1" w14:textId="14E40ECB" w:rsidR="00692C47" w:rsidRPr="008845FF" w:rsidRDefault="004467C2" w:rsidP="00A45798">
      <w:pPr>
        <w:pStyle w:val="a9"/>
        <w:spacing w:after="0" w:line="600" w:lineRule="exact"/>
        <w:ind w:leftChars="100" w:left="240"/>
        <w:rPr>
          <w:rFonts w:ascii="標楷體" w:eastAsia="標楷體" w:hAnsi="標楷體"/>
          <w:sz w:val="28"/>
          <w:szCs w:val="28"/>
        </w:rPr>
      </w:pPr>
      <w:r w:rsidRPr="008845FF">
        <w:rPr>
          <w:rFonts w:ascii="標楷體" w:eastAsia="標楷體" w:hAnsi="標楷體" w:hint="eastAsia"/>
          <w:sz w:val="28"/>
          <w:szCs w:val="28"/>
        </w:rPr>
        <w:t>(二)</w:t>
      </w:r>
      <w:r w:rsidR="005F1A22" w:rsidRPr="008845FF">
        <w:rPr>
          <w:rFonts w:ascii="標楷體" w:eastAsia="標楷體" w:hAnsi="標楷體" w:hint="eastAsia"/>
          <w:sz w:val="28"/>
          <w:szCs w:val="28"/>
        </w:rPr>
        <w:t>因應教師教學需要專業發展與生涯發展之需求，落實終身學習之理念。</w:t>
      </w:r>
    </w:p>
    <w:p w14:paraId="35C01FEA" w14:textId="4FB74518" w:rsidR="005F1A22" w:rsidRPr="008845FF" w:rsidRDefault="00692C47" w:rsidP="00A45798">
      <w:pPr>
        <w:pStyle w:val="a9"/>
        <w:spacing w:after="0" w:line="600" w:lineRule="exact"/>
        <w:ind w:leftChars="100" w:left="240"/>
        <w:rPr>
          <w:rFonts w:ascii="標楷體" w:eastAsia="標楷體" w:hAnsi="標楷體"/>
          <w:sz w:val="28"/>
          <w:szCs w:val="28"/>
        </w:rPr>
      </w:pPr>
      <w:r w:rsidRPr="008845FF">
        <w:rPr>
          <w:rFonts w:ascii="標楷體" w:eastAsia="標楷體" w:hAnsi="標楷體" w:hint="eastAsia"/>
          <w:sz w:val="28"/>
          <w:szCs w:val="28"/>
        </w:rPr>
        <w:t>(三)</w:t>
      </w:r>
      <w:r w:rsidR="005F1A22" w:rsidRPr="008845FF">
        <w:rPr>
          <w:rFonts w:ascii="標楷體" w:eastAsia="標楷體" w:hAnsi="標楷體" w:hint="eastAsia"/>
          <w:sz w:val="28"/>
          <w:szCs w:val="28"/>
        </w:rPr>
        <w:t>培訓</w:t>
      </w:r>
      <w:r w:rsidR="00CF52D9" w:rsidRPr="008845FF">
        <w:rPr>
          <w:rFonts w:ascii="標楷體" w:eastAsia="標楷體" w:hAnsi="標楷體" w:hint="eastAsia"/>
          <w:sz w:val="28"/>
          <w:szCs w:val="28"/>
        </w:rPr>
        <w:t>原住民族語(鄒語)</w:t>
      </w:r>
      <w:r w:rsidR="005F1A22" w:rsidRPr="008845FF">
        <w:rPr>
          <w:rFonts w:ascii="標楷體" w:eastAsia="標楷體" w:hAnsi="標楷體" w:hint="eastAsia"/>
          <w:sz w:val="28"/>
          <w:szCs w:val="28"/>
        </w:rPr>
        <w:t>教學支援人員以因應教學現場所需專業人力。</w:t>
      </w:r>
    </w:p>
    <w:p w14:paraId="3D2F81C3" w14:textId="1543DF36" w:rsidR="004467C2" w:rsidRPr="008845FF" w:rsidRDefault="004467C2" w:rsidP="00A45798">
      <w:pPr>
        <w:pStyle w:val="a9"/>
        <w:numPr>
          <w:ilvl w:val="0"/>
          <w:numId w:val="1"/>
        </w:numPr>
        <w:spacing w:after="0" w:line="600" w:lineRule="exact"/>
        <w:rPr>
          <w:rFonts w:ascii="標楷體" w:eastAsia="標楷體" w:hAnsi="標楷體"/>
          <w:sz w:val="28"/>
          <w:szCs w:val="28"/>
        </w:rPr>
      </w:pPr>
      <w:r w:rsidRPr="008845FF">
        <w:rPr>
          <w:rFonts w:ascii="標楷體" w:eastAsia="標楷體" w:hAnsi="標楷體" w:hint="eastAsia"/>
          <w:sz w:val="28"/>
          <w:szCs w:val="28"/>
        </w:rPr>
        <w:t>辦理單位</w:t>
      </w:r>
    </w:p>
    <w:p w14:paraId="27E49551" w14:textId="2B0E8493" w:rsidR="00692C47" w:rsidRPr="008845FF" w:rsidRDefault="00692C47" w:rsidP="00A45798">
      <w:pPr>
        <w:pStyle w:val="a9"/>
        <w:numPr>
          <w:ilvl w:val="0"/>
          <w:numId w:val="2"/>
        </w:numPr>
        <w:spacing w:after="0" w:line="600" w:lineRule="exact"/>
        <w:ind w:left="993"/>
        <w:rPr>
          <w:rFonts w:ascii="標楷體" w:eastAsia="標楷體" w:hAnsi="標楷體"/>
          <w:sz w:val="28"/>
          <w:szCs w:val="28"/>
        </w:rPr>
      </w:pPr>
      <w:r w:rsidRPr="008845FF">
        <w:rPr>
          <w:rFonts w:ascii="標楷體" w:eastAsia="標楷體" w:hAnsi="標楷體" w:hint="eastAsia"/>
          <w:sz w:val="28"/>
          <w:szCs w:val="28"/>
        </w:rPr>
        <w:t>指導單位：教育部</w:t>
      </w:r>
      <w:r w:rsidR="004101CF">
        <w:rPr>
          <w:rFonts w:ascii="標楷體" w:eastAsia="標楷體" w:hAnsi="標楷體" w:hint="eastAsia"/>
          <w:sz w:val="28"/>
          <w:szCs w:val="28"/>
        </w:rPr>
        <w:t>。</w:t>
      </w:r>
    </w:p>
    <w:p w14:paraId="2E5997C1" w14:textId="3443ADFC" w:rsidR="00692C47" w:rsidRPr="008845FF" w:rsidRDefault="00692C47" w:rsidP="00A45798">
      <w:pPr>
        <w:pStyle w:val="a9"/>
        <w:numPr>
          <w:ilvl w:val="0"/>
          <w:numId w:val="2"/>
        </w:numPr>
        <w:spacing w:after="0" w:line="600" w:lineRule="exact"/>
        <w:ind w:left="993"/>
        <w:rPr>
          <w:rFonts w:ascii="標楷體" w:eastAsia="標楷體" w:hAnsi="標楷體"/>
          <w:sz w:val="28"/>
          <w:szCs w:val="28"/>
        </w:rPr>
      </w:pPr>
      <w:r w:rsidRPr="008845FF">
        <w:rPr>
          <w:rFonts w:ascii="標楷體" w:eastAsia="標楷體" w:hAnsi="標楷體" w:hint="eastAsia"/>
          <w:sz w:val="28"/>
          <w:szCs w:val="28"/>
        </w:rPr>
        <w:t>主辦單位：嘉義縣政府</w:t>
      </w:r>
      <w:r w:rsidR="004101CF">
        <w:rPr>
          <w:rFonts w:ascii="標楷體" w:eastAsia="標楷體" w:hAnsi="標楷體" w:hint="eastAsia"/>
          <w:sz w:val="28"/>
          <w:szCs w:val="28"/>
        </w:rPr>
        <w:t>。</w:t>
      </w:r>
    </w:p>
    <w:p w14:paraId="3EC012D4" w14:textId="1593ADBE" w:rsidR="008A4C84" w:rsidRDefault="00692C47" w:rsidP="00A45798">
      <w:pPr>
        <w:pStyle w:val="a9"/>
        <w:numPr>
          <w:ilvl w:val="0"/>
          <w:numId w:val="2"/>
        </w:numPr>
        <w:spacing w:after="0" w:line="600" w:lineRule="exact"/>
        <w:ind w:left="993"/>
        <w:rPr>
          <w:rFonts w:ascii="標楷體" w:eastAsia="標楷體" w:hAnsi="標楷體"/>
          <w:sz w:val="28"/>
          <w:szCs w:val="28"/>
        </w:rPr>
      </w:pPr>
      <w:r w:rsidRPr="008845FF">
        <w:rPr>
          <w:rFonts w:ascii="標楷體" w:eastAsia="標楷體" w:hAnsi="標楷體" w:hint="eastAsia"/>
          <w:sz w:val="28"/>
          <w:szCs w:val="28"/>
        </w:rPr>
        <w:t>承辦單位：</w:t>
      </w:r>
      <w:r w:rsidR="005F1A22" w:rsidRPr="008845FF">
        <w:rPr>
          <w:rFonts w:ascii="標楷體" w:eastAsia="標楷體" w:hAnsi="標楷體" w:hint="eastAsia"/>
          <w:sz w:val="28"/>
          <w:szCs w:val="28"/>
        </w:rPr>
        <w:t>嘉義縣</w:t>
      </w:r>
      <w:r w:rsidR="003E0751" w:rsidRPr="008845FF">
        <w:rPr>
          <w:rFonts w:ascii="標楷體" w:eastAsia="標楷體" w:hAnsi="標楷體" w:hint="eastAsia"/>
          <w:sz w:val="28"/>
          <w:szCs w:val="28"/>
        </w:rPr>
        <w:t>番路鄉</w:t>
      </w:r>
      <w:r w:rsidR="00CF52D9" w:rsidRPr="008845FF">
        <w:rPr>
          <w:rFonts w:ascii="標楷體" w:eastAsia="標楷體" w:hAnsi="標楷體" w:hint="eastAsia"/>
          <w:sz w:val="28"/>
          <w:szCs w:val="28"/>
        </w:rPr>
        <w:t>黎明</w:t>
      </w:r>
      <w:r w:rsidR="005F1A22" w:rsidRPr="008845FF">
        <w:rPr>
          <w:rFonts w:ascii="標楷體" w:eastAsia="標楷體" w:hAnsi="標楷體" w:hint="eastAsia"/>
          <w:sz w:val="28"/>
          <w:szCs w:val="28"/>
        </w:rPr>
        <w:t>國小</w:t>
      </w:r>
      <w:r w:rsidR="004101CF">
        <w:rPr>
          <w:rFonts w:ascii="標楷體" w:eastAsia="標楷體" w:hAnsi="標楷體" w:hint="eastAsia"/>
          <w:sz w:val="28"/>
          <w:szCs w:val="28"/>
        </w:rPr>
        <w:t>。</w:t>
      </w:r>
    </w:p>
    <w:p w14:paraId="24ABAFAF" w14:textId="66EB400A" w:rsidR="00976C85" w:rsidRPr="008845FF" w:rsidRDefault="00976C85" w:rsidP="00A45798">
      <w:pPr>
        <w:pStyle w:val="a9"/>
        <w:numPr>
          <w:ilvl w:val="0"/>
          <w:numId w:val="2"/>
        </w:numPr>
        <w:spacing w:after="0" w:line="600" w:lineRule="exact"/>
        <w:ind w:left="993"/>
        <w:rPr>
          <w:rFonts w:ascii="標楷體" w:eastAsia="標楷體" w:hAnsi="標楷體"/>
          <w:sz w:val="28"/>
          <w:szCs w:val="28"/>
        </w:rPr>
      </w:pPr>
      <w:r>
        <w:rPr>
          <w:rFonts w:ascii="標楷體" w:eastAsia="標楷體" w:hAnsi="標楷體" w:hint="eastAsia"/>
          <w:sz w:val="28"/>
          <w:szCs w:val="28"/>
        </w:rPr>
        <w:t>協辦單位：</w:t>
      </w:r>
      <w:r w:rsidR="002438DC">
        <w:rPr>
          <w:rFonts w:ascii="標楷體" w:eastAsia="標楷體" w:hAnsi="標楷體" w:hint="eastAsia"/>
          <w:sz w:val="28"/>
          <w:szCs w:val="28"/>
        </w:rPr>
        <w:t>嘉義縣</w:t>
      </w:r>
      <w:r w:rsidR="00793BAE">
        <w:rPr>
          <w:rFonts w:ascii="標楷體" w:eastAsia="標楷體" w:hAnsi="標楷體" w:hint="eastAsia"/>
          <w:sz w:val="28"/>
          <w:szCs w:val="28"/>
        </w:rPr>
        <w:t>原住民重點學校</w:t>
      </w:r>
      <w:r w:rsidR="004101CF">
        <w:rPr>
          <w:rFonts w:ascii="標楷體" w:eastAsia="標楷體" w:hAnsi="標楷體" w:hint="eastAsia"/>
          <w:sz w:val="28"/>
          <w:szCs w:val="28"/>
        </w:rPr>
        <w:t>。</w:t>
      </w:r>
    </w:p>
    <w:p w14:paraId="5A7181CD" w14:textId="3AC75F24" w:rsidR="009C7A3A" w:rsidRPr="008845FF" w:rsidRDefault="001809FF" w:rsidP="00A45798">
      <w:pPr>
        <w:pStyle w:val="a9"/>
        <w:numPr>
          <w:ilvl w:val="0"/>
          <w:numId w:val="1"/>
        </w:numPr>
        <w:spacing w:after="0" w:line="600" w:lineRule="exact"/>
        <w:rPr>
          <w:rFonts w:ascii="標楷體" w:eastAsia="標楷體" w:hAnsi="標楷體"/>
          <w:sz w:val="28"/>
          <w:szCs w:val="28"/>
        </w:rPr>
      </w:pPr>
      <w:r w:rsidRPr="008845FF">
        <w:rPr>
          <w:rFonts w:ascii="標楷體" w:eastAsia="標楷體" w:hAnsi="標楷體" w:hint="eastAsia"/>
          <w:sz w:val="28"/>
          <w:szCs w:val="28"/>
        </w:rPr>
        <w:t>實施方式</w:t>
      </w:r>
    </w:p>
    <w:p w14:paraId="2837BB29" w14:textId="58602F24" w:rsidR="001809FF" w:rsidRPr="008845FF" w:rsidRDefault="001809FF" w:rsidP="00A45798">
      <w:pPr>
        <w:pStyle w:val="a9"/>
        <w:numPr>
          <w:ilvl w:val="0"/>
          <w:numId w:val="3"/>
        </w:numPr>
        <w:spacing w:after="0" w:line="600" w:lineRule="exact"/>
        <w:ind w:left="993"/>
        <w:rPr>
          <w:rFonts w:ascii="標楷體" w:eastAsia="標楷體" w:hAnsi="標楷體"/>
          <w:sz w:val="28"/>
          <w:szCs w:val="28"/>
        </w:rPr>
      </w:pPr>
      <w:r w:rsidRPr="008845FF">
        <w:rPr>
          <w:rFonts w:ascii="標楷體" w:eastAsia="標楷體" w:hAnsi="標楷體" w:hint="eastAsia"/>
          <w:sz w:val="28"/>
          <w:szCs w:val="28"/>
        </w:rPr>
        <w:t>活動內容</w:t>
      </w:r>
      <w:r w:rsidR="00B66B6A" w:rsidRPr="008845FF">
        <w:rPr>
          <w:rFonts w:ascii="標楷體" w:eastAsia="標楷體" w:hAnsi="標楷體" w:hint="eastAsia"/>
          <w:sz w:val="28"/>
          <w:szCs w:val="28"/>
        </w:rPr>
        <w:t>：</w:t>
      </w:r>
      <w:r w:rsidR="003E0751" w:rsidRPr="008845FF">
        <w:rPr>
          <w:rFonts w:ascii="標楷體" w:eastAsia="標楷體" w:hAnsi="標楷體"/>
          <w:sz w:val="28"/>
          <w:szCs w:val="28"/>
        </w:rPr>
        <w:t xml:space="preserve"> </w:t>
      </w:r>
    </w:p>
    <w:p w14:paraId="13F30978" w14:textId="7CDF3567" w:rsidR="00B66B6A" w:rsidRPr="008845FF" w:rsidRDefault="00BD64C4" w:rsidP="005B1E5C">
      <w:pPr>
        <w:pStyle w:val="a9"/>
        <w:numPr>
          <w:ilvl w:val="0"/>
          <w:numId w:val="3"/>
        </w:numPr>
        <w:spacing w:after="0" w:line="600" w:lineRule="exact"/>
        <w:rPr>
          <w:rFonts w:ascii="標楷體" w:eastAsia="標楷體" w:hAnsi="標楷體"/>
          <w:sz w:val="28"/>
          <w:szCs w:val="28"/>
        </w:rPr>
      </w:pPr>
      <w:r w:rsidRPr="004C2A67">
        <w:rPr>
          <w:rFonts w:ascii="標楷體" w:eastAsia="標楷體" w:hAnsi="標楷體" w:hint="eastAsia"/>
          <w:b/>
          <w:sz w:val="28"/>
          <w:szCs w:val="28"/>
        </w:rPr>
        <w:t>建議</w:t>
      </w:r>
      <w:r w:rsidR="001809FF" w:rsidRPr="004C2A67">
        <w:rPr>
          <w:rFonts w:ascii="標楷體" w:eastAsia="標楷體" w:hAnsi="標楷體" w:hint="eastAsia"/>
          <w:b/>
          <w:sz w:val="28"/>
          <w:szCs w:val="28"/>
        </w:rPr>
        <w:t>參加對象</w:t>
      </w:r>
      <w:r w:rsidR="00B66B6A" w:rsidRPr="004C2A67">
        <w:rPr>
          <w:rFonts w:ascii="標楷體" w:eastAsia="標楷體" w:hAnsi="標楷體" w:hint="eastAsia"/>
          <w:b/>
          <w:sz w:val="28"/>
          <w:szCs w:val="28"/>
        </w:rPr>
        <w:t>：</w:t>
      </w:r>
      <w:r w:rsidR="005B1E5C" w:rsidRPr="005B1E5C">
        <w:rPr>
          <w:rFonts w:ascii="標楷體" w:eastAsia="標楷體" w:hAnsi="標楷體" w:hint="eastAsia"/>
          <w:sz w:val="28"/>
          <w:szCs w:val="28"/>
        </w:rPr>
        <w:t>學員預估</w:t>
      </w:r>
      <w:r w:rsidR="005B1E5C">
        <w:rPr>
          <w:rFonts w:ascii="標楷體" w:eastAsia="標楷體" w:hAnsi="標楷體" w:hint="eastAsia"/>
          <w:sz w:val="28"/>
          <w:szCs w:val="28"/>
        </w:rPr>
        <w:t>3</w:t>
      </w:r>
      <w:r w:rsidR="005B1E5C" w:rsidRPr="005B1E5C">
        <w:rPr>
          <w:rFonts w:ascii="標楷體" w:eastAsia="標楷體" w:hAnsi="標楷體" w:hint="eastAsia"/>
          <w:sz w:val="28"/>
          <w:szCs w:val="28"/>
        </w:rPr>
        <w:t>0人次</w:t>
      </w:r>
    </w:p>
    <w:p w14:paraId="3F2F1619" w14:textId="080E0C53" w:rsidR="00B66B6A" w:rsidRPr="008845FF" w:rsidRDefault="00B66B6A" w:rsidP="00A45798">
      <w:pPr>
        <w:pStyle w:val="a9"/>
        <w:spacing w:after="0" w:line="600" w:lineRule="exact"/>
        <w:ind w:left="993"/>
        <w:rPr>
          <w:rFonts w:ascii="標楷體" w:eastAsia="標楷體" w:hAnsi="標楷體"/>
          <w:sz w:val="28"/>
          <w:szCs w:val="28"/>
        </w:rPr>
      </w:pPr>
      <w:r w:rsidRPr="008845FF">
        <w:rPr>
          <w:rFonts w:ascii="標楷體" w:eastAsia="標楷體" w:hAnsi="標楷體" w:hint="eastAsia"/>
          <w:sz w:val="28"/>
          <w:szCs w:val="28"/>
        </w:rPr>
        <w:t>1.</w:t>
      </w:r>
      <w:r w:rsidR="001F24B3" w:rsidRPr="001F24B3">
        <w:rPr>
          <w:rFonts w:ascii="標楷體" w:eastAsia="標楷體" w:hAnsi="標楷體" w:hint="eastAsia"/>
          <w:b/>
          <w:sz w:val="28"/>
          <w:szCs w:val="28"/>
        </w:rPr>
        <w:t>嘉義縣114年度</w:t>
      </w:r>
      <w:r w:rsidR="00BD64C4">
        <w:rPr>
          <w:rFonts w:ascii="標楷體" w:eastAsia="標楷體" w:hAnsi="標楷體" w:hint="eastAsia"/>
          <w:b/>
          <w:sz w:val="28"/>
          <w:szCs w:val="28"/>
        </w:rPr>
        <w:t>語文競賽複賽原住民族語項目獲獎</w:t>
      </w:r>
      <w:r w:rsidR="001C4B47" w:rsidRPr="00F31EC2">
        <w:rPr>
          <w:rFonts w:ascii="標楷體" w:eastAsia="標楷體" w:hAnsi="標楷體" w:hint="eastAsia"/>
          <w:b/>
          <w:sz w:val="28"/>
          <w:szCs w:val="28"/>
        </w:rPr>
        <w:t>名單</w:t>
      </w:r>
      <w:r w:rsidR="004C2A67">
        <w:rPr>
          <w:rFonts w:ascii="標楷體" w:eastAsia="標楷體" w:hAnsi="標楷體" w:hint="eastAsia"/>
          <w:b/>
          <w:sz w:val="28"/>
          <w:szCs w:val="28"/>
        </w:rPr>
        <w:t>(</w:t>
      </w:r>
      <w:r w:rsidR="001C4B47">
        <w:rPr>
          <w:rFonts w:ascii="標楷體" w:eastAsia="標楷體" w:hAnsi="標楷體" w:hint="eastAsia"/>
          <w:sz w:val="28"/>
          <w:szCs w:val="28"/>
        </w:rPr>
        <w:t>如</w:t>
      </w:r>
      <w:r w:rsidR="004101CF">
        <w:rPr>
          <w:rFonts w:ascii="標楷體" w:eastAsia="標楷體" w:hAnsi="標楷體" w:hint="eastAsia"/>
          <w:sz w:val="28"/>
          <w:szCs w:val="28"/>
        </w:rPr>
        <w:t>建議名單</w:t>
      </w:r>
      <w:r w:rsidR="004C2A67">
        <w:rPr>
          <w:rFonts w:ascii="標楷體" w:eastAsia="標楷體" w:hAnsi="標楷體" w:hint="eastAsia"/>
          <w:sz w:val="28"/>
          <w:szCs w:val="28"/>
        </w:rPr>
        <w:t>)</w:t>
      </w:r>
      <w:r w:rsidR="001C4B47">
        <w:rPr>
          <w:rFonts w:ascii="標楷體" w:eastAsia="標楷體" w:hAnsi="標楷體" w:hint="eastAsia"/>
          <w:sz w:val="28"/>
          <w:szCs w:val="28"/>
        </w:rPr>
        <w:t>。</w:t>
      </w:r>
    </w:p>
    <w:p w14:paraId="70897B8D" w14:textId="294CC6BD" w:rsidR="003E0751" w:rsidRPr="008845FF" w:rsidRDefault="00B66B6A" w:rsidP="00A45798">
      <w:pPr>
        <w:pStyle w:val="a9"/>
        <w:spacing w:after="0" w:line="600" w:lineRule="exact"/>
        <w:ind w:left="993"/>
        <w:rPr>
          <w:rFonts w:ascii="標楷體" w:eastAsia="標楷體" w:hAnsi="標楷體"/>
          <w:sz w:val="28"/>
          <w:szCs w:val="28"/>
        </w:rPr>
      </w:pPr>
      <w:r w:rsidRPr="008845FF">
        <w:rPr>
          <w:rFonts w:ascii="標楷體" w:eastAsia="標楷體" w:hAnsi="標楷體" w:hint="eastAsia"/>
          <w:sz w:val="28"/>
          <w:szCs w:val="28"/>
        </w:rPr>
        <w:t>2.</w:t>
      </w:r>
      <w:r w:rsidR="003E0751" w:rsidRPr="004C2A67">
        <w:rPr>
          <w:rFonts w:ascii="標楷體" w:eastAsia="標楷體" w:hAnsi="標楷體" w:hint="eastAsia"/>
          <w:b/>
          <w:sz w:val="28"/>
          <w:szCs w:val="28"/>
        </w:rPr>
        <w:t>對</w:t>
      </w:r>
      <w:r w:rsidR="001C4B47" w:rsidRPr="004C2A67">
        <w:rPr>
          <w:rFonts w:ascii="標楷體" w:eastAsia="標楷體" w:hAnsi="標楷體" w:hint="eastAsia"/>
          <w:b/>
          <w:sz w:val="28"/>
          <w:szCs w:val="28"/>
        </w:rPr>
        <w:t>族</w:t>
      </w:r>
      <w:r w:rsidR="003E0751" w:rsidRPr="004C2A67">
        <w:rPr>
          <w:rFonts w:ascii="標楷體" w:eastAsia="標楷體" w:hAnsi="標楷體" w:hint="eastAsia"/>
          <w:b/>
          <w:sz w:val="28"/>
          <w:szCs w:val="28"/>
        </w:rPr>
        <w:t>語教學有興趣的教師或學生</w:t>
      </w:r>
      <w:r w:rsidR="003E0751" w:rsidRPr="008845FF">
        <w:rPr>
          <w:rFonts w:ascii="標楷體" w:eastAsia="標楷體" w:hAnsi="標楷體" w:hint="eastAsia"/>
          <w:sz w:val="28"/>
          <w:szCs w:val="28"/>
        </w:rPr>
        <w:t>。</w:t>
      </w:r>
    </w:p>
    <w:p w14:paraId="71D805B8" w14:textId="26D63B82" w:rsidR="001C4B47" w:rsidRPr="001C4B47" w:rsidRDefault="001809FF" w:rsidP="00D424E3">
      <w:pPr>
        <w:pStyle w:val="a9"/>
        <w:numPr>
          <w:ilvl w:val="0"/>
          <w:numId w:val="3"/>
        </w:numPr>
        <w:spacing w:after="0" w:line="600" w:lineRule="exact"/>
        <w:rPr>
          <w:rFonts w:ascii="標楷體" w:eastAsia="標楷體" w:hAnsi="標楷體"/>
          <w:sz w:val="28"/>
          <w:szCs w:val="28"/>
        </w:rPr>
      </w:pPr>
      <w:r w:rsidRPr="001C4B47">
        <w:rPr>
          <w:rFonts w:ascii="標楷體" w:eastAsia="標楷體" w:hAnsi="標楷體" w:hint="eastAsia"/>
          <w:sz w:val="28"/>
          <w:szCs w:val="28"/>
        </w:rPr>
        <w:t>活動時間</w:t>
      </w:r>
      <w:r w:rsidR="00B66B6A" w:rsidRPr="001C4B47">
        <w:rPr>
          <w:rFonts w:ascii="標楷體" w:eastAsia="標楷體" w:hAnsi="標楷體" w:hint="eastAsia"/>
          <w:sz w:val="28"/>
          <w:szCs w:val="28"/>
        </w:rPr>
        <w:t>：</w:t>
      </w:r>
      <w:r w:rsidR="00D424E3">
        <w:rPr>
          <w:rFonts w:ascii="標楷體" w:eastAsia="標楷體" w:hAnsi="標楷體"/>
          <w:sz w:val="28"/>
          <w:szCs w:val="28"/>
        </w:rPr>
        <w:br/>
      </w:r>
      <w:r w:rsidR="001C4B47" w:rsidRPr="001C4B47">
        <w:rPr>
          <w:rFonts w:ascii="標楷體" w:eastAsia="標楷體" w:hAnsi="標楷體" w:hint="eastAsia"/>
          <w:sz w:val="28"/>
          <w:szCs w:val="28"/>
        </w:rPr>
        <w:t>(1)</w:t>
      </w:r>
      <w:r w:rsidR="00D424E3" w:rsidRPr="00D424E3">
        <w:rPr>
          <w:rFonts w:ascii="標楷體" w:eastAsia="標楷體" w:hAnsi="標楷體" w:hint="eastAsia"/>
          <w:sz w:val="28"/>
          <w:szCs w:val="28"/>
        </w:rPr>
        <w:t>第1場次：114年10月30日（星期四）上午：</w:t>
      </w:r>
      <w:r w:rsidR="00D424E3">
        <w:rPr>
          <w:rFonts w:ascii="標楷體" w:eastAsia="標楷體" w:hAnsi="標楷體"/>
          <w:sz w:val="28"/>
          <w:szCs w:val="28"/>
        </w:rPr>
        <w:br/>
      </w:r>
      <w:r w:rsidR="00D424E3">
        <w:rPr>
          <w:rFonts w:ascii="標楷體" w:eastAsia="標楷體" w:hAnsi="標楷體" w:hint="eastAsia"/>
          <w:sz w:val="28"/>
          <w:szCs w:val="28"/>
        </w:rPr>
        <w:t xml:space="preserve">   </w:t>
      </w:r>
      <w:r w:rsidR="00D424E3" w:rsidRPr="00D424E3">
        <w:rPr>
          <w:rFonts w:ascii="標楷體" w:eastAsia="標楷體" w:hAnsi="標楷體" w:hint="eastAsia"/>
          <w:sz w:val="28"/>
          <w:szCs w:val="28"/>
        </w:rPr>
        <w:t>鄒語語音與正確發音技巧－溫英傑校長。</w:t>
      </w:r>
    </w:p>
    <w:p w14:paraId="20E2D225" w14:textId="77777777" w:rsidR="00D424E3" w:rsidRPr="00D424E3" w:rsidRDefault="001C4B47" w:rsidP="00D424E3">
      <w:pPr>
        <w:spacing w:after="0" w:line="600" w:lineRule="exact"/>
        <w:ind w:left="273"/>
        <w:rPr>
          <w:rFonts w:ascii="標楷體" w:eastAsia="標楷體" w:hAnsi="標楷體"/>
          <w:b/>
          <w:sz w:val="28"/>
          <w:szCs w:val="28"/>
        </w:rPr>
      </w:pPr>
      <w:r>
        <w:rPr>
          <w:rFonts w:ascii="標楷體" w:eastAsia="標楷體" w:hAnsi="標楷體" w:hint="eastAsia"/>
          <w:sz w:val="28"/>
          <w:szCs w:val="28"/>
        </w:rPr>
        <w:t xml:space="preserve">         </w:t>
      </w:r>
      <w:r w:rsidRPr="00AB13ED">
        <w:rPr>
          <w:rFonts w:ascii="標楷體" w:eastAsia="標楷體" w:hAnsi="標楷體" w:hint="eastAsia"/>
          <w:sz w:val="28"/>
          <w:szCs w:val="28"/>
        </w:rPr>
        <w:t>(2</w:t>
      </w:r>
      <w:r w:rsidR="00D424E3">
        <w:rPr>
          <w:rFonts w:ascii="標楷體" w:eastAsia="標楷體" w:hAnsi="標楷體" w:hint="eastAsia"/>
          <w:sz w:val="28"/>
          <w:szCs w:val="28"/>
        </w:rPr>
        <w:t>)</w:t>
      </w:r>
      <w:r w:rsidR="00D424E3" w:rsidRPr="00D424E3">
        <w:rPr>
          <w:rFonts w:ascii="標楷體" w:eastAsia="標楷體" w:hAnsi="標楷體" w:hint="eastAsia"/>
          <w:sz w:val="28"/>
          <w:szCs w:val="28"/>
        </w:rPr>
        <w:t>第</w:t>
      </w:r>
      <w:r w:rsidR="00D424E3">
        <w:rPr>
          <w:rFonts w:ascii="標楷體" w:eastAsia="標楷體" w:hAnsi="標楷體" w:hint="eastAsia"/>
          <w:sz w:val="28"/>
          <w:szCs w:val="28"/>
        </w:rPr>
        <w:t>2</w:t>
      </w:r>
      <w:r w:rsidR="00D424E3" w:rsidRPr="00D424E3">
        <w:rPr>
          <w:rFonts w:ascii="標楷體" w:eastAsia="標楷體" w:hAnsi="標楷體" w:hint="eastAsia"/>
          <w:sz w:val="28"/>
          <w:szCs w:val="28"/>
        </w:rPr>
        <w:t>場次</w:t>
      </w:r>
      <w:r w:rsidRPr="00AB13ED">
        <w:rPr>
          <w:rFonts w:ascii="標楷體" w:eastAsia="標楷體" w:hAnsi="標楷體" w:hint="eastAsia"/>
          <w:sz w:val="28"/>
          <w:szCs w:val="28"/>
        </w:rPr>
        <w:t>：</w:t>
      </w:r>
      <w:r w:rsidR="00D424E3" w:rsidRPr="00D424E3">
        <w:rPr>
          <w:rFonts w:ascii="標楷體" w:eastAsia="標楷體" w:hAnsi="標楷體"/>
          <w:sz w:val="28"/>
          <w:szCs w:val="28"/>
        </w:rPr>
        <w:t>114年10月30日（星期四）下午：</w:t>
      </w:r>
      <w:r w:rsidR="00D424E3">
        <w:rPr>
          <w:rFonts w:ascii="標楷體" w:eastAsia="標楷體" w:hAnsi="標楷體"/>
          <w:sz w:val="28"/>
          <w:szCs w:val="28"/>
        </w:rPr>
        <w:br/>
        <w:t xml:space="preserve">            </w:t>
      </w:r>
      <w:r w:rsidR="00D424E3" w:rsidRPr="00D424E3">
        <w:rPr>
          <w:rFonts w:ascii="標楷體" w:eastAsia="標楷體" w:hAnsi="標楷體"/>
          <w:sz w:val="28"/>
          <w:szCs w:val="28"/>
        </w:rPr>
        <w:t>朗讀技巧與語感培養－王靜文校長（</w:t>
      </w:r>
      <w:r w:rsidR="00D424E3" w:rsidRPr="00D424E3">
        <w:rPr>
          <w:rFonts w:ascii="標楷體" w:eastAsia="標楷體" w:hAnsi="標楷體"/>
          <w:b/>
          <w:sz w:val="28"/>
          <w:szCs w:val="28"/>
        </w:rPr>
        <w:t>本場次鼓勵其他臺灣原住民族語</w:t>
      </w:r>
    </w:p>
    <w:p w14:paraId="7FE09C08" w14:textId="2A179E1B" w:rsidR="001809FF" w:rsidRDefault="00D424E3" w:rsidP="00D424E3">
      <w:pPr>
        <w:spacing w:after="0" w:line="600" w:lineRule="exact"/>
        <w:ind w:left="273"/>
        <w:rPr>
          <w:rFonts w:ascii="標楷體" w:eastAsia="標楷體" w:hAnsi="標楷體"/>
          <w:sz w:val="28"/>
          <w:szCs w:val="28"/>
        </w:rPr>
      </w:pPr>
      <w:r w:rsidRPr="00D424E3">
        <w:rPr>
          <w:rFonts w:ascii="標楷體" w:eastAsia="標楷體" w:hAnsi="標楷體"/>
          <w:b/>
          <w:sz w:val="28"/>
          <w:szCs w:val="28"/>
        </w:rPr>
        <w:t xml:space="preserve">           （非鄒語）朗讀項目之教師暨競賽員參與</w:t>
      </w:r>
      <w:r w:rsidRPr="00D424E3">
        <w:rPr>
          <w:rFonts w:ascii="標楷體" w:eastAsia="標楷體" w:hAnsi="標楷體"/>
          <w:sz w:val="28"/>
          <w:szCs w:val="28"/>
        </w:rPr>
        <w:t>。）</w:t>
      </w:r>
    </w:p>
    <w:p w14:paraId="742CBE4E" w14:textId="11A4A81F" w:rsidR="00D424E3" w:rsidRDefault="00D424E3" w:rsidP="00D424E3">
      <w:pPr>
        <w:spacing w:after="0" w:line="600" w:lineRule="exact"/>
        <w:ind w:left="273"/>
        <w:rPr>
          <w:rFonts w:ascii="標楷體" w:eastAsia="標楷體" w:hAnsi="標楷體"/>
          <w:sz w:val="28"/>
          <w:szCs w:val="28"/>
        </w:rPr>
      </w:pPr>
      <w:r>
        <w:rPr>
          <w:rFonts w:ascii="標楷體" w:eastAsia="標楷體" w:hAnsi="標楷體"/>
          <w:sz w:val="28"/>
          <w:szCs w:val="28"/>
        </w:rPr>
        <w:t xml:space="preserve">         (3)</w:t>
      </w:r>
      <w:r w:rsidRPr="00D424E3">
        <w:t xml:space="preserve"> </w:t>
      </w:r>
      <w:r w:rsidRPr="00D424E3">
        <w:rPr>
          <w:rFonts w:ascii="標楷體" w:eastAsia="標楷體" w:hAnsi="標楷體"/>
          <w:sz w:val="28"/>
          <w:szCs w:val="28"/>
        </w:rPr>
        <w:t>第3場次：114年11月26日（星期三）上午：</w:t>
      </w:r>
      <w:r>
        <w:rPr>
          <w:rFonts w:ascii="標楷體" w:eastAsia="標楷體" w:hAnsi="標楷體"/>
          <w:sz w:val="28"/>
          <w:szCs w:val="28"/>
        </w:rPr>
        <w:br/>
      </w:r>
      <w:r>
        <w:rPr>
          <w:rFonts w:ascii="標楷體" w:eastAsia="標楷體" w:hAnsi="標楷體"/>
          <w:sz w:val="28"/>
          <w:szCs w:val="28"/>
        </w:rPr>
        <w:lastRenderedPageBreak/>
        <w:t xml:space="preserve">             </w:t>
      </w:r>
      <w:r w:rsidRPr="00D424E3">
        <w:rPr>
          <w:rFonts w:ascii="標楷體" w:eastAsia="標楷體" w:hAnsi="標楷體"/>
          <w:sz w:val="28"/>
          <w:szCs w:val="28"/>
        </w:rPr>
        <w:t>鄒語故事演說與內容表達－高德生教師。</w:t>
      </w:r>
    </w:p>
    <w:p w14:paraId="78444778" w14:textId="0B30CDC9" w:rsidR="00D424E3" w:rsidRPr="00AB13ED" w:rsidRDefault="00D424E3" w:rsidP="00D424E3">
      <w:pPr>
        <w:spacing w:after="0" w:line="600" w:lineRule="exact"/>
        <w:ind w:left="273"/>
        <w:rPr>
          <w:rFonts w:ascii="標楷體" w:eastAsia="標楷體" w:hAnsi="標楷體"/>
          <w:sz w:val="28"/>
          <w:szCs w:val="28"/>
        </w:rPr>
      </w:pPr>
      <w:r>
        <w:rPr>
          <w:rFonts w:ascii="標楷體" w:eastAsia="標楷體" w:hAnsi="標楷體"/>
          <w:sz w:val="28"/>
          <w:szCs w:val="28"/>
        </w:rPr>
        <w:t xml:space="preserve">        (4)</w:t>
      </w:r>
      <w:r w:rsidRPr="00D424E3">
        <w:rPr>
          <w:rFonts w:ascii="標楷體" w:eastAsia="標楷體" w:hAnsi="標楷體" w:hint="eastAsia"/>
          <w:sz w:val="28"/>
          <w:szCs w:val="28"/>
        </w:rPr>
        <w:t>第4場次：114年11月26日（星期三）下午：</w:t>
      </w:r>
      <w:r>
        <w:rPr>
          <w:rFonts w:ascii="標楷體" w:eastAsia="標楷體" w:hAnsi="標楷體"/>
          <w:sz w:val="28"/>
          <w:szCs w:val="28"/>
        </w:rPr>
        <w:br/>
        <w:t xml:space="preserve">           </w:t>
      </w:r>
      <w:r w:rsidRPr="00D424E3">
        <w:rPr>
          <w:rFonts w:ascii="標楷體" w:eastAsia="標楷體" w:hAnsi="標楷體" w:hint="eastAsia"/>
          <w:sz w:val="28"/>
          <w:szCs w:val="28"/>
        </w:rPr>
        <w:t>情境式鄒語教學演練－蒲珍珠教師。</w:t>
      </w:r>
    </w:p>
    <w:p w14:paraId="49971F41" w14:textId="126B62D6" w:rsidR="0094187B" w:rsidRDefault="00211BCB" w:rsidP="00AB13ED">
      <w:pPr>
        <w:pStyle w:val="a9"/>
        <w:numPr>
          <w:ilvl w:val="0"/>
          <w:numId w:val="1"/>
        </w:numPr>
        <w:spacing w:after="0" w:line="600" w:lineRule="exact"/>
        <w:rPr>
          <w:rFonts w:ascii="標楷體" w:eastAsia="標楷體" w:hAnsi="標楷體"/>
          <w:sz w:val="28"/>
          <w:szCs w:val="28"/>
        </w:rPr>
      </w:pPr>
      <w:r w:rsidRPr="00AB13ED">
        <w:rPr>
          <w:rFonts w:ascii="標楷體" w:eastAsia="標楷體" w:hAnsi="標楷體" w:hint="eastAsia"/>
          <w:sz w:val="28"/>
          <w:szCs w:val="28"/>
        </w:rPr>
        <w:t>報名方式：</w:t>
      </w:r>
      <w:r w:rsidR="00AB13ED" w:rsidRPr="00AB13ED">
        <w:rPr>
          <w:rFonts w:ascii="標楷體" w:eastAsia="標楷體" w:hAnsi="標楷體"/>
          <w:sz w:val="28"/>
          <w:szCs w:val="28"/>
        </w:rPr>
        <w:br/>
        <w:t>(一)有教師在職進修網帳號者：請至「教師在職進修網」（http://inservice.org.tw/index.aspx）報名下列場次。</w:t>
      </w:r>
      <w:r w:rsidR="00AB13ED" w:rsidRPr="00AB13ED">
        <w:rPr>
          <w:rFonts w:ascii="標楷體" w:eastAsia="標楷體" w:hAnsi="標楷體"/>
          <w:sz w:val="28"/>
          <w:szCs w:val="28"/>
        </w:rPr>
        <w:br/>
        <w:t>(二)無教師在職進修網帳號及有意願報名本項目之指導教師或競賽員：為利統計參加人數，請協助填寫 Google 表單</w:t>
      </w:r>
      <w:r w:rsidR="00AB13ED">
        <w:rPr>
          <w:rFonts w:ascii="標楷體" w:eastAsia="標楷體" w:hAnsi="標楷體"/>
          <w:sz w:val="28"/>
          <w:szCs w:val="28"/>
        </w:rPr>
        <w:t>(</w:t>
      </w:r>
      <w:r w:rsidR="00AB13ED" w:rsidRPr="00AB13ED">
        <w:rPr>
          <w:rFonts w:ascii="標楷體" w:eastAsia="標楷體" w:hAnsi="標楷體"/>
          <w:sz w:val="28"/>
          <w:szCs w:val="28"/>
        </w:rPr>
        <w:t>https://forms.gle/WdcjBsP2giWBTtSE7</w:t>
      </w:r>
      <w:r w:rsidR="00AB13ED">
        <w:rPr>
          <w:rFonts w:ascii="標楷體" w:eastAsia="標楷體" w:hAnsi="標楷體"/>
          <w:sz w:val="28"/>
          <w:szCs w:val="28"/>
        </w:rPr>
        <w:t>)</w:t>
      </w:r>
      <w:r w:rsidR="00AB13ED" w:rsidRPr="00AB13ED">
        <w:rPr>
          <w:rFonts w:ascii="標楷體" w:eastAsia="標楷體" w:hAnsi="標楷體"/>
          <w:sz w:val="28"/>
          <w:szCs w:val="28"/>
        </w:rPr>
        <w:t>完成報名。</w:t>
      </w:r>
      <w:r w:rsidR="00AB13ED" w:rsidRPr="00AB13ED">
        <w:rPr>
          <w:rFonts w:ascii="標楷體" w:eastAsia="標楷體" w:hAnsi="標楷體"/>
          <w:sz w:val="28"/>
          <w:szCs w:val="28"/>
        </w:rPr>
        <w:br/>
        <w:t>(三)</w:t>
      </w:r>
      <w:bookmarkStart w:id="0" w:name="_GoBack"/>
      <w:bookmarkEnd w:id="0"/>
      <w:r w:rsidR="009C2711" w:rsidRPr="009C2711">
        <w:rPr>
          <w:rFonts w:ascii="標楷體" w:eastAsia="標楷體" w:hAnsi="標楷體"/>
          <w:sz w:val="28"/>
          <w:szCs w:val="28"/>
        </w:rPr>
        <w:t>現場或紙本報名者請依附件格式填具相關資料，並於期限內以傳真（05-2590624）或電子郵件（黎明國小公務信箱：limps@mail.cyc.edu.tw）方式送達。</w:t>
      </w:r>
    </w:p>
    <w:p w14:paraId="555A1B76" w14:textId="38C71C58" w:rsidR="001809FF" w:rsidRPr="0094187B" w:rsidRDefault="001809FF" w:rsidP="00966E53">
      <w:pPr>
        <w:pStyle w:val="a9"/>
        <w:numPr>
          <w:ilvl w:val="0"/>
          <w:numId w:val="1"/>
        </w:numPr>
        <w:spacing w:after="0" w:line="600" w:lineRule="exact"/>
        <w:rPr>
          <w:rFonts w:ascii="標楷體" w:eastAsia="標楷體" w:hAnsi="標楷體"/>
          <w:sz w:val="28"/>
          <w:szCs w:val="28"/>
        </w:rPr>
      </w:pPr>
      <w:r w:rsidRPr="0094187B">
        <w:rPr>
          <w:rFonts w:ascii="標楷體" w:eastAsia="標楷體" w:hAnsi="標楷體" w:hint="eastAsia"/>
          <w:sz w:val="28"/>
          <w:szCs w:val="28"/>
        </w:rPr>
        <w:t>經費來源及經費概算</w:t>
      </w:r>
    </w:p>
    <w:p w14:paraId="0FA6EFA7" w14:textId="2C67105A" w:rsidR="001809FF" w:rsidRPr="008845FF" w:rsidRDefault="001809FF" w:rsidP="00A45798">
      <w:pPr>
        <w:pStyle w:val="a9"/>
        <w:numPr>
          <w:ilvl w:val="0"/>
          <w:numId w:val="4"/>
        </w:numPr>
        <w:spacing w:after="0" w:line="600" w:lineRule="exact"/>
        <w:ind w:left="1134"/>
        <w:rPr>
          <w:rFonts w:ascii="標楷體" w:eastAsia="標楷體" w:hAnsi="標楷體"/>
          <w:sz w:val="28"/>
          <w:szCs w:val="28"/>
        </w:rPr>
      </w:pPr>
      <w:r w:rsidRPr="008845FF">
        <w:rPr>
          <w:rFonts w:ascii="標楷體" w:eastAsia="標楷體" w:hAnsi="標楷體" w:hint="eastAsia"/>
          <w:sz w:val="28"/>
          <w:szCs w:val="28"/>
        </w:rPr>
        <w:t>經費來源：教育部國民及學前教育署及本縣縣政府專案補助。</w:t>
      </w:r>
    </w:p>
    <w:p w14:paraId="58B2E844" w14:textId="2838913C" w:rsidR="00B84DC0" w:rsidRPr="00B84DC0" w:rsidRDefault="001809FF" w:rsidP="00310EA4">
      <w:pPr>
        <w:pStyle w:val="a9"/>
        <w:numPr>
          <w:ilvl w:val="0"/>
          <w:numId w:val="4"/>
        </w:numPr>
        <w:spacing w:after="0" w:line="600" w:lineRule="exact"/>
        <w:ind w:left="1134"/>
        <w:rPr>
          <w:rFonts w:ascii="標楷體" w:eastAsia="標楷體" w:hAnsi="標楷體"/>
          <w:sz w:val="28"/>
          <w:szCs w:val="28"/>
        </w:rPr>
      </w:pPr>
      <w:r w:rsidRPr="008845FF">
        <w:rPr>
          <w:rFonts w:ascii="標楷體" w:eastAsia="標楷體" w:hAnsi="標楷體" w:hint="eastAsia"/>
          <w:sz w:val="28"/>
          <w:szCs w:val="28"/>
        </w:rPr>
        <w:t>經費概算表：</w:t>
      </w:r>
      <w:r w:rsidR="00310EA4">
        <w:rPr>
          <w:rFonts w:ascii="標楷體" w:eastAsia="標楷體" w:hAnsi="標楷體" w:hint="eastAsia"/>
          <w:sz w:val="28"/>
          <w:szCs w:val="28"/>
        </w:rPr>
        <w:t>略</w:t>
      </w:r>
      <w:r w:rsidR="00310EA4" w:rsidRPr="00B84DC0">
        <w:rPr>
          <w:rFonts w:ascii="標楷體" w:eastAsia="標楷體" w:hAnsi="標楷體"/>
          <w:sz w:val="28"/>
          <w:szCs w:val="28"/>
        </w:rPr>
        <w:t xml:space="preserve"> </w:t>
      </w:r>
    </w:p>
    <w:p w14:paraId="23E66654" w14:textId="5DA3319B" w:rsidR="001809FF" w:rsidRPr="008845FF" w:rsidRDefault="001809FF" w:rsidP="00A45798">
      <w:pPr>
        <w:pStyle w:val="a9"/>
        <w:numPr>
          <w:ilvl w:val="0"/>
          <w:numId w:val="1"/>
        </w:numPr>
        <w:spacing w:line="600" w:lineRule="exact"/>
        <w:rPr>
          <w:rFonts w:ascii="標楷體" w:eastAsia="標楷體" w:hAnsi="標楷體"/>
          <w:sz w:val="28"/>
          <w:szCs w:val="28"/>
        </w:rPr>
      </w:pPr>
      <w:r w:rsidRPr="008845FF">
        <w:rPr>
          <w:rFonts w:ascii="標楷體" w:eastAsia="標楷體" w:hAnsi="標楷體" w:hint="eastAsia"/>
          <w:sz w:val="28"/>
          <w:szCs w:val="28"/>
        </w:rPr>
        <w:t>預期效益</w:t>
      </w:r>
    </w:p>
    <w:p w14:paraId="40FE26C7" w14:textId="7E0A0A46" w:rsidR="009470FA" w:rsidRPr="008845FF" w:rsidRDefault="003541EA" w:rsidP="00A45798">
      <w:pPr>
        <w:pStyle w:val="a9"/>
        <w:spacing w:line="600" w:lineRule="exact"/>
        <w:ind w:leftChars="87" w:left="481" w:hangingChars="97" w:hanging="272"/>
        <w:rPr>
          <w:rFonts w:ascii="標楷體" w:eastAsia="標楷體" w:hAnsi="標楷體"/>
          <w:sz w:val="28"/>
          <w:szCs w:val="28"/>
        </w:rPr>
      </w:pPr>
      <w:r w:rsidRPr="008845FF">
        <w:rPr>
          <w:rFonts w:ascii="標楷體" w:eastAsia="標楷體" w:hAnsi="標楷體" w:hint="eastAsia"/>
          <w:sz w:val="28"/>
          <w:szCs w:val="28"/>
        </w:rPr>
        <w:t>(一)</w:t>
      </w:r>
      <w:r w:rsidR="000B2942" w:rsidRPr="008845FF">
        <w:rPr>
          <w:rFonts w:ascii="標楷體" w:eastAsia="標楷體" w:hAnsi="標楷體" w:hint="eastAsia"/>
          <w:sz w:val="28"/>
          <w:szCs w:val="28"/>
        </w:rPr>
        <w:t>培訓更多對本土語言</w:t>
      </w:r>
      <w:r w:rsidR="00772AD7" w:rsidRPr="008845FF">
        <w:rPr>
          <w:rFonts w:ascii="標楷體" w:eastAsia="標楷體" w:hAnsi="標楷體" w:hint="eastAsia"/>
          <w:sz w:val="28"/>
          <w:szCs w:val="28"/>
        </w:rPr>
        <w:t>(</w:t>
      </w:r>
      <w:r w:rsidR="00310EA4">
        <w:rPr>
          <w:rFonts w:ascii="標楷體" w:eastAsia="標楷體" w:hAnsi="標楷體" w:hint="eastAsia"/>
          <w:sz w:val="28"/>
          <w:szCs w:val="28"/>
        </w:rPr>
        <w:t>原住民族</w:t>
      </w:r>
      <w:r w:rsidR="00772AD7" w:rsidRPr="008845FF">
        <w:rPr>
          <w:rFonts w:ascii="標楷體" w:eastAsia="標楷體" w:hAnsi="標楷體" w:hint="eastAsia"/>
          <w:sz w:val="28"/>
          <w:szCs w:val="28"/>
        </w:rPr>
        <w:t>語)</w:t>
      </w:r>
      <w:r w:rsidR="000B2942" w:rsidRPr="008845FF">
        <w:rPr>
          <w:rFonts w:ascii="標楷體" w:eastAsia="標楷體" w:hAnsi="標楷體" w:hint="eastAsia"/>
          <w:sz w:val="28"/>
          <w:szCs w:val="28"/>
        </w:rPr>
        <w:t>有興趣之教學人員。</w:t>
      </w:r>
    </w:p>
    <w:p w14:paraId="55B0BFFA" w14:textId="77777777" w:rsidR="009470FA" w:rsidRPr="008845FF" w:rsidRDefault="003541EA" w:rsidP="00A45798">
      <w:pPr>
        <w:pStyle w:val="a9"/>
        <w:spacing w:line="600" w:lineRule="exact"/>
        <w:ind w:leftChars="87" w:left="850" w:hangingChars="229" w:hanging="641"/>
        <w:rPr>
          <w:rFonts w:ascii="標楷體" w:eastAsia="標楷體" w:hAnsi="標楷體"/>
          <w:sz w:val="28"/>
          <w:szCs w:val="28"/>
        </w:rPr>
      </w:pPr>
      <w:r w:rsidRPr="008845FF">
        <w:rPr>
          <w:rFonts w:ascii="標楷體" w:eastAsia="標楷體" w:hAnsi="標楷體" w:hint="eastAsia"/>
          <w:sz w:val="28"/>
          <w:szCs w:val="28"/>
        </w:rPr>
        <w:t>(二)</w:t>
      </w:r>
      <w:r w:rsidR="008411F7" w:rsidRPr="008845FF">
        <w:rPr>
          <w:rFonts w:ascii="標楷體" w:eastAsia="標楷體" w:hAnsi="標楷體" w:hint="eastAsia"/>
          <w:sz w:val="28"/>
          <w:szCs w:val="28"/>
        </w:rPr>
        <w:t>提供教師專業培訓與資源共享平台，促進教學經驗交流，提升鄒語教學效能</w:t>
      </w:r>
      <w:r w:rsidR="00BA2322" w:rsidRPr="008845FF">
        <w:rPr>
          <w:rFonts w:ascii="標楷體" w:eastAsia="標楷體" w:hAnsi="標楷體" w:hint="eastAsia"/>
          <w:sz w:val="28"/>
          <w:szCs w:val="28"/>
        </w:rPr>
        <w:t>。</w:t>
      </w:r>
    </w:p>
    <w:p w14:paraId="605D54DE" w14:textId="77777777" w:rsidR="009470FA" w:rsidRPr="008845FF" w:rsidRDefault="008411F7" w:rsidP="00A45798">
      <w:pPr>
        <w:pStyle w:val="a9"/>
        <w:spacing w:line="600" w:lineRule="exact"/>
        <w:ind w:leftChars="87" w:left="481" w:hangingChars="97" w:hanging="272"/>
        <w:rPr>
          <w:rFonts w:ascii="標楷體" w:eastAsia="標楷體" w:hAnsi="標楷體"/>
          <w:sz w:val="28"/>
          <w:szCs w:val="28"/>
        </w:rPr>
      </w:pPr>
      <w:r w:rsidRPr="008845FF">
        <w:rPr>
          <w:rFonts w:ascii="標楷體" w:eastAsia="標楷體" w:hAnsi="標楷體"/>
          <w:sz w:val="28"/>
          <w:szCs w:val="28"/>
        </w:rPr>
        <w:t>(三)</w:t>
      </w:r>
      <w:r w:rsidRPr="008845FF">
        <w:rPr>
          <w:rFonts w:ascii="標楷體" w:eastAsia="標楷體" w:hAnsi="標楷體" w:hint="eastAsia"/>
          <w:sz w:val="28"/>
          <w:szCs w:val="28"/>
        </w:rPr>
        <w:t>透過學習提升學生的語言能力與表達技巧，強化族語傳承意識。</w:t>
      </w:r>
    </w:p>
    <w:p w14:paraId="16757D1E" w14:textId="77777777" w:rsidR="009470FA" w:rsidRPr="008845FF" w:rsidRDefault="008411F7" w:rsidP="00A45798">
      <w:pPr>
        <w:pStyle w:val="a9"/>
        <w:spacing w:line="600" w:lineRule="exact"/>
        <w:ind w:leftChars="87" w:left="850" w:hangingChars="229" w:hanging="641"/>
        <w:rPr>
          <w:rFonts w:ascii="標楷體" w:eastAsia="標楷體" w:hAnsi="標楷體"/>
          <w:sz w:val="28"/>
          <w:szCs w:val="28"/>
        </w:rPr>
      </w:pPr>
      <w:r w:rsidRPr="008845FF">
        <w:rPr>
          <w:rFonts w:ascii="標楷體" w:eastAsia="標楷體" w:hAnsi="標楷體"/>
          <w:sz w:val="28"/>
          <w:szCs w:val="28"/>
        </w:rPr>
        <w:t>(四)</w:t>
      </w:r>
      <w:r w:rsidRPr="008845FF">
        <w:rPr>
          <w:rFonts w:ascii="標楷體" w:eastAsia="標楷體" w:hAnsi="標楷體" w:hint="eastAsia"/>
          <w:sz w:val="28"/>
          <w:szCs w:val="28"/>
        </w:rPr>
        <w:t>透過教師與學生的積極學習與參與，提高學校及社區對鄒語教育的認同與重視。</w:t>
      </w:r>
    </w:p>
    <w:p w14:paraId="5BF42532" w14:textId="1B53B515" w:rsidR="001809FF" w:rsidRPr="008845FF" w:rsidRDefault="009470FA" w:rsidP="00A45798">
      <w:pPr>
        <w:pStyle w:val="a9"/>
        <w:spacing w:line="600" w:lineRule="exact"/>
        <w:ind w:leftChars="-13" w:left="241" w:hangingChars="97" w:hanging="272"/>
        <w:rPr>
          <w:rFonts w:ascii="標楷體" w:eastAsia="標楷體" w:hAnsi="標楷體"/>
          <w:sz w:val="28"/>
          <w:szCs w:val="28"/>
        </w:rPr>
      </w:pPr>
      <w:r w:rsidRPr="008845FF">
        <w:rPr>
          <w:rFonts w:ascii="標楷體" w:eastAsia="標楷體" w:hAnsi="標楷體" w:hint="eastAsia"/>
          <w:sz w:val="28"/>
          <w:szCs w:val="28"/>
        </w:rPr>
        <w:t>七、</w:t>
      </w:r>
      <w:r w:rsidR="003541EA" w:rsidRPr="008845FF">
        <w:rPr>
          <w:rFonts w:ascii="標楷體" w:eastAsia="標楷體" w:hAnsi="標楷體" w:hint="eastAsia"/>
          <w:sz w:val="28"/>
          <w:szCs w:val="28"/>
        </w:rPr>
        <w:t>考核與</w:t>
      </w:r>
      <w:r w:rsidR="001809FF" w:rsidRPr="008845FF">
        <w:rPr>
          <w:rFonts w:ascii="標楷體" w:eastAsia="標楷體" w:hAnsi="標楷體" w:hint="eastAsia"/>
          <w:sz w:val="28"/>
          <w:szCs w:val="28"/>
        </w:rPr>
        <w:t>獎勵</w:t>
      </w:r>
    </w:p>
    <w:p w14:paraId="2457FC11" w14:textId="22F42EAD" w:rsidR="0032307D" w:rsidRPr="00F31EC2" w:rsidRDefault="003541EA" w:rsidP="0029366E">
      <w:pPr>
        <w:pStyle w:val="a9"/>
        <w:numPr>
          <w:ilvl w:val="0"/>
          <w:numId w:val="5"/>
        </w:numPr>
        <w:spacing w:line="600" w:lineRule="exact"/>
        <w:rPr>
          <w:rFonts w:ascii="標楷體" w:eastAsia="標楷體" w:hAnsi="標楷體"/>
          <w:sz w:val="28"/>
          <w:szCs w:val="28"/>
        </w:rPr>
      </w:pPr>
      <w:r w:rsidRPr="00F31EC2">
        <w:rPr>
          <w:rFonts w:ascii="標楷體" w:eastAsia="標楷體" w:hAnsi="標楷體" w:hint="eastAsia"/>
          <w:sz w:val="28"/>
          <w:szCs w:val="28"/>
        </w:rPr>
        <w:t>辦理本項研習工作人員，依本縣國民中小學校長教師職員獎勵基準辦法敘獎。</w:t>
      </w:r>
    </w:p>
    <w:p w14:paraId="5D9EB08E" w14:textId="0FBCD6B7" w:rsidR="008411F7" w:rsidRPr="008845FF" w:rsidRDefault="009470FA" w:rsidP="00A45798">
      <w:pPr>
        <w:spacing w:line="600" w:lineRule="exact"/>
        <w:rPr>
          <w:rFonts w:ascii="標楷體" w:eastAsia="標楷體" w:hAnsi="標楷體"/>
          <w:sz w:val="28"/>
          <w:szCs w:val="28"/>
        </w:rPr>
      </w:pPr>
      <w:r w:rsidRPr="008845FF">
        <w:rPr>
          <w:rFonts w:ascii="標楷體" w:eastAsia="標楷體" w:hAnsi="標楷體" w:hint="eastAsia"/>
          <w:sz w:val="28"/>
          <w:szCs w:val="28"/>
        </w:rPr>
        <w:t>八、</w:t>
      </w:r>
      <w:r w:rsidR="003541EA" w:rsidRPr="008845FF">
        <w:rPr>
          <w:rFonts w:ascii="標楷體" w:eastAsia="標楷體" w:hAnsi="標楷體" w:hint="eastAsia"/>
          <w:sz w:val="28"/>
          <w:szCs w:val="28"/>
        </w:rPr>
        <w:t>本計畫奉教育部核定後實施，修正亦同。</w:t>
      </w:r>
    </w:p>
    <w:p w14:paraId="0C9E655B" w14:textId="7117001A" w:rsidR="003F7413" w:rsidRPr="004101CF" w:rsidRDefault="008411F7" w:rsidP="004101CF">
      <w:pPr>
        <w:widowControl/>
        <w:spacing w:line="600" w:lineRule="exact"/>
        <w:rPr>
          <w:rFonts w:ascii="標楷體" w:eastAsia="標楷體" w:hAnsi="標楷體"/>
          <w:b/>
          <w:sz w:val="32"/>
          <w:szCs w:val="32"/>
        </w:rPr>
      </w:pPr>
      <w:r w:rsidRPr="008845FF">
        <w:rPr>
          <w:rFonts w:ascii="標楷體" w:eastAsia="標楷體" w:hAnsi="標楷體"/>
          <w:sz w:val="28"/>
          <w:szCs w:val="28"/>
        </w:rPr>
        <w:br w:type="page"/>
      </w:r>
      <w:r w:rsidR="004101CF" w:rsidRPr="004101CF">
        <w:rPr>
          <w:rFonts w:ascii="標楷體" w:eastAsia="標楷體" w:hAnsi="標楷體" w:hint="eastAsia"/>
          <w:b/>
          <w:sz w:val="32"/>
          <w:szCs w:val="32"/>
        </w:rPr>
        <w:lastRenderedPageBreak/>
        <w:t>【附件一】</w:t>
      </w:r>
      <w:r w:rsidR="00D27C37">
        <w:rPr>
          <w:rFonts w:ascii="標楷體" w:eastAsia="標楷體" w:hAnsi="標楷體"/>
          <w:sz w:val="36"/>
          <w:szCs w:val="36"/>
        </w:rPr>
        <w:br/>
      </w:r>
      <w:r w:rsidR="00D27C37">
        <w:rPr>
          <w:rFonts w:ascii="標楷體" w:eastAsia="標楷體" w:hAnsi="標楷體" w:hint="eastAsia"/>
          <w:sz w:val="28"/>
          <w:szCs w:val="28"/>
        </w:rPr>
        <w:t xml:space="preserve">                 </w:t>
      </w:r>
      <w:r w:rsidR="00AD688E" w:rsidRPr="00D27C37">
        <w:rPr>
          <w:rFonts w:ascii="標楷體" w:eastAsia="標楷體" w:hAnsi="標楷體" w:hint="eastAsia"/>
          <w:sz w:val="28"/>
          <w:szCs w:val="28"/>
        </w:rPr>
        <w:t>教師原住民族語教學策略培力增能研習</w:t>
      </w:r>
      <w:r w:rsidR="00B8633E" w:rsidRPr="00D27C37">
        <w:rPr>
          <w:rFonts w:ascii="標楷體" w:eastAsia="標楷體" w:hAnsi="標楷體" w:hint="eastAsia"/>
          <w:sz w:val="28"/>
          <w:szCs w:val="28"/>
        </w:rPr>
        <w:t>報名表</w:t>
      </w:r>
    </w:p>
    <w:p w14:paraId="0AEB8283" w14:textId="5CD0BA5A" w:rsidR="00A1699B" w:rsidRPr="00D27C37" w:rsidRDefault="003F7413" w:rsidP="003F7413">
      <w:pPr>
        <w:spacing w:line="500" w:lineRule="exact"/>
        <w:rPr>
          <w:rFonts w:ascii="標楷體" w:eastAsia="標楷體" w:hAnsi="標楷體"/>
          <w:sz w:val="28"/>
          <w:szCs w:val="28"/>
        </w:rPr>
      </w:pPr>
      <w:r w:rsidRPr="00D27C37">
        <w:rPr>
          <w:rFonts w:ascii="標楷體" w:eastAsia="標楷體" w:hAnsi="標楷體" w:hint="eastAsia"/>
          <w:sz w:val="28"/>
          <w:szCs w:val="28"/>
        </w:rPr>
        <w:t>就讀/服務學校(機關)名稱：</w:t>
      </w:r>
    </w:p>
    <w:p w14:paraId="4DF235A2" w14:textId="18E1C646" w:rsidR="00B8633E" w:rsidRPr="00D27C37" w:rsidRDefault="00A1699B" w:rsidP="00B8633E">
      <w:pPr>
        <w:spacing w:line="500" w:lineRule="exact"/>
        <w:jc w:val="center"/>
        <w:rPr>
          <w:rFonts w:ascii="標楷體" w:eastAsia="標楷體" w:hAnsi="標楷體"/>
          <w:sz w:val="28"/>
          <w:szCs w:val="28"/>
        </w:rPr>
      </w:pPr>
      <w:r w:rsidRPr="00D27C37">
        <w:rPr>
          <w:rFonts w:ascii="標楷體" w:eastAsia="標楷體" w:hAnsi="標楷體" w:hint="eastAsia"/>
          <w:sz w:val="28"/>
          <w:szCs w:val="28"/>
        </w:rPr>
        <w:t>個人組</w:t>
      </w:r>
      <w:r w:rsidRPr="00D27C37">
        <w:rPr>
          <w:rFonts w:ascii="新細明體" w:eastAsia="新細明體" w:hAnsi="新細明體" w:hint="eastAsia"/>
          <w:sz w:val="28"/>
          <w:szCs w:val="28"/>
        </w:rPr>
        <w:t>：</w:t>
      </w:r>
      <w:r w:rsidRPr="00D27C37">
        <w:rPr>
          <w:rFonts w:ascii="標楷體" w:eastAsia="標楷體" w:hAnsi="標楷體" w:hint="eastAsia"/>
          <w:sz w:val="28"/>
          <w:szCs w:val="28"/>
        </w:rPr>
        <w:t>□演說(含情境式演說)□朗讀組    團體組</w:t>
      </w:r>
      <w:r w:rsidRPr="00D27C37">
        <w:rPr>
          <w:rFonts w:ascii="新細明體" w:eastAsia="新細明體" w:hAnsi="新細明體" w:hint="eastAsia"/>
          <w:sz w:val="28"/>
          <w:szCs w:val="28"/>
        </w:rPr>
        <w:t>：</w:t>
      </w:r>
      <w:r w:rsidRPr="00D27C37">
        <w:rPr>
          <w:rFonts w:ascii="標楷體" w:eastAsia="標楷體" w:hAnsi="標楷體" w:hint="eastAsia"/>
          <w:sz w:val="28"/>
          <w:szCs w:val="28"/>
        </w:rPr>
        <w:t>□讀者劇場</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3827"/>
        <w:gridCol w:w="2127"/>
        <w:gridCol w:w="2551"/>
      </w:tblGrid>
      <w:tr w:rsidR="008845FF" w:rsidRPr="008845FF" w14:paraId="314143F4" w14:textId="77777777" w:rsidTr="00D27D8E">
        <w:trPr>
          <w:cantSplit/>
          <w:trHeight w:val="516"/>
        </w:trPr>
        <w:tc>
          <w:tcPr>
            <w:tcW w:w="1838" w:type="dxa"/>
            <w:tcBorders>
              <w:top w:val="single" w:sz="4" w:space="0" w:color="auto"/>
              <w:left w:val="single" w:sz="4" w:space="0" w:color="auto"/>
              <w:bottom w:val="single" w:sz="4" w:space="0" w:color="auto"/>
              <w:right w:val="single" w:sz="4" w:space="0" w:color="auto"/>
            </w:tcBorders>
            <w:vAlign w:val="center"/>
            <w:hideMark/>
          </w:tcPr>
          <w:p w14:paraId="60007146" w14:textId="37CE523D" w:rsidR="00B8633E" w:rsidRPr="008845FF" w:rsidRDefault="00A1699B" w:rsidP="00A1699B">
            <w:pPr>
              <w:spacing w:line="500" w:lineRule="exact"/>
              <w:jc w:val="center"/>
              <w:rPr>
                <w:rFonts w:ascii="標楷體" w:eastAsia="標楷體" w:hAnsi="標楷體"/>
                <w:sz w:val="32"/>
              </w:rPr>
            </w:pPr>
            <w:r w:rsidRPr="008845FF">
              <w:rPr>
                <w:rFonts w:ascii="標楷體" w:eastAsia="標楷體" w:hAnsi="標楷體" w:hint="eastAsia"/>
                <w:sz w:val="32"/>
              </w:rPr>
              <w:t>姓名</w:t>
            </w:r>
          </w:p>
        </w:tc>
        <w:tc>
          <w:tcPr>
            <w:tcW w:w="3827" w:type="dxa"/>
            <w:tcBorders>
              <w:top w:val="single" w:sz="4" w:space="0" w:color="auto"/>
              <w:left w:val="single" w:sz="4" w:space="0" w:color="auto"/>
              <w:bottom w:val="single" w:sz="4" w:space="0" w:color="auto"/>
              <w:right w:val="single" w:sz="4" w:space="0" w:color="auto"/>
            </w:tcBorders>
            <w:hideMark/>
          </w:tcPr>
          <w:p w14:paraId="0C067A14" w14:textId="313C9A41" w:rsidR="00B8633E" w:rsidRPr="008845FF" w:rsidRDefault="00A1699B" w:rsidP="009A05FC">
            <w:pPr>
              <w:spacing w:line="500" w:lineRule="exact"/>
              <w:rPr>
                <w:rFonts w:ascii="標楷體" w:eastAsia="標楷體" w:hAnsi="標楷體"/>
                <w:sz w:val="32"/>
              </w:rPr>
            </w:pPr>
            <w:r>
              <w:rPr>
                <w:rFonts w:ascii="標楷體" w:eastAsia="標楷體" w:hAnsi="標楷體" w:hint="eastAsia"/>
                <w:sz w:val="32"/>
              </w:rPr>
              <w:t>身份別</w:t>
            </w:r>
          </w:p>
        </w:tc>
        <w:tc>
          <w:tcPr>
            <w:tcW w:w="2127" w:type="dxa"/>
            <w:tcBorders>
              <w:top w:val="single" w:sz="4" w:space="0" w:color="auto"/>
              <w:left w:val="single" w:sz="4" w:space="0" w:color="auto"/>
              <w:bottom w:val="single" w:sz="4" w:space="0" w:color="auto"/>
              <w:right w:val="single" w:sz="4" w:space="0" w:color="auto"/>
            </w:tcBorders>
            <w:vAlign w:val="center"/>
          </w:tcPr>
          <w:p w14:paraId="6F85F71A" w14:textId="47CD4782" w:rsidR="00B8633E" w:rsidRPr="008845FF" w:rsidRDefault="00B8633E" w:rsidP="00D30C2B">
            <w:pPr>
              <w:spacing w:line="500" w:lineRule="exact"/>
              <w:jc w:val="center"/>
              <w:rPr>
                <w:rFonts w:ascii="標楷體" w:eastAsia="標楷體" w:hAnsi="標楷體"/>
                <w:sz w:val="32"/>
              </w:rPr>
            </w:pPr>
            <w:r w:rsidRPr="008845FF">
              <w:rPr>
                <w:rFonts w:ascii="標楷體" w:eastAsia="標楷體" w:hAnsi="標楷體" w:hint="eastAsia"/>
                <w:sz w:val="32"/>
              </w:rPr>
              <w:t>性別</w:t>
            </w:r>
          </w:p>
        </w:tc>
        <w:tc>
          <w:tcPr>
            <w:tcW w:w="2551" w:type="dxa"/>
            <w:tcBorders>
              <w:top w:val="single" w:sz="4" w:space="0" w:color="auto"/>
              <w:left w:val="single" w:sz="4" w:space="0" w:color="auto"/>
              <w:bottom w:val="single" w:sz="4" w:space="0" w:color="auto"/>
              <w:right w:val="single" w:sz="4" w:space="0" w:color="auto"/>
            </w:tcBorders>
            <w:vAlign w:val="center"/>
          </w:tcPr>
          <w:p w14:paraId="0165963D" w14:textId="02CA0E71" w:rsidR="00B8633E" w:rsidRPr="008845FF" w:rsidRDefault="00D27D8E" w:rsidP="00A1699B">
            <w:pPr>
              <w:spacing w:line="500" w:lineRule="exact"/>
              <w:jc w:val="both"/>
              <w:rPr>
                <w:rFonts w:ascii="標楷體" w:eastAsia="標楷體" w:hAnsi="標楷體"/>
                <w:sz w:val="32"/>
              </w:rPr>
            </w:pPr>
            <w:r>
              <w:rPr>
                <w:rFonts w:ascii="標楷體" w:eastAsia="標楷體" w:hAnsi="標楷體" w:hint="eastAsia"/>
                <w:sz w:val="32"/>
              </w:rPr>
              <w:t>備註</w:t>
            </w:r>
          </w:p>
        </w:tc>
      </w:tr>
      <w:tr w:rsidR="00A1699B" w:rsidRPr="008845FF" w14:paraId="7D017445" w14:textId="77777777" w:rsidTr="00D27D8E">
        <w:trPr>
          <w:cantSplit/>
          <w:trHeight w:val="512"/>
        </w:trPr>
        <w:tc>
          <w:tcPr>
            <w:tcW w:w="1838" w:type="dxa"/>
            <w:tcBorders>
              <w:top w:val="single" w:sz="4" w:space="0" w:color="auto"/>
              <w:left w:val="single" w:sz="4" w:space="0" w:color="auto"/>
              <w:bottom w:val="single" w:sz="4" w:space="0" w:color="auto"/>
              <w:right w:val="single" w:sz="4" w:space="0" w:color="auto"/>
            </w:tcBorders>
            <w:vAlign w:val="center"/>
          </w:tcPr>
          <w:p w14:paraId="6E90465E" w14:textId="77777777" w:rsidR="00A1699B" w:rsidRPr="00A1699B" w:rsidRDefault="00A1699B" w:rsidP="00D30C2B">
            <w:pPr>
              <w:spacing w:line="500" w:lineRule="exact"/>
              <w:jc w:val="center"/>
              <w:rPr>
                <w:rFonts w:ascii="標楷體" w:eastAsia="標楷體" w:hAnsi="標楷體"/>
              </w:rPr>
            </w:pPr>
          </w:p>
        </w:tc>
        <w:tc>
          <w:tcPr>
            <w:tcW w:w="3827" w:type="dxa"/>
            <w:tcBorders>
              <w:top w:val="single" w:sz="4" w:space="0" w:color="auto"/>
              <w:left w:val="single" w:sz="4" w:space="0" w:color="auto"/>
              <w:bottom w:val="single" w:sz="4" w:space="0" w:color="auto"/>
              <w:right w:val="single" w:sz="4" w:space="0" w:color="auto"/>
            </w:tcBorders>
          </w:tcPr>
          <w:p w14:paraId="2FE8724B" w14:textId="26CC256E" w:rsidR="00A1699B" w:rsidRPr="00A1699B" w:rsidRDefault="00A1699B" w:rsidP="00A1699B">
            <w:pPr>
              <w:spacing w:line="500" w:lineRule="exact"/>
              <w:rPr>
                <w:rFonts w:ascii="標楷體" w:eastAsia="標楷體" w:hAnsi="標楷體"/>
              </w:rPr>
            </w:pPr>
            <w:r w:rsidRPr="00A1699B">
              <w:rPr>
                <w:rFonts w:ascii="標楷體" w:eastAsia="標楷體" w:hAnsi="標楷體" w:hint="eastAsia"/>
              </w:rPr>
              <w:t>□ 教師□ 學生□ 其他</w:t>
            </w:r>
            <w:r w:rsidR="003F7413">
              <w:rPr>
                <w:rFonts w:ascii="標楷體" w:eastAsia="標楷體" w:hAnsi="標楷體" w:hint="eastAsia"/>
              </w:rPr>
              <w:t>(       )</w:t>
            </w:r>
          </w:p>
        </w:tc>
        <w:tc>
          <w:tcPr>
            <w:tcW w:w="2127" w:type="dxa"/>
            <w:tcBorders>
              <w:top w:val="single" w:sz="4" w:space="0" w:color="auto"/>
              <w:left w:val="single" w:sz="4" w:space="0" w:color="auto"/>
              <w:bottom w:val="single" w:sz="4" w:space="0" w:color="auto"/>
              <w:right w:val="single" w:sz="4" w:space="0" w:color="auto"/>
            </w:tcBorders>
            <w:vAlign w:val="center"/>
          </w:tcPr>
          <w:p w14:paraId="037581B0" w14:textId="7B6D1595" w:rsidR="00A1699B" w:rsidRPr="00A1699B" w:rsidRDefault="00A1699B" w:rsidP="00A1699B">
            <w:pPr>
              <w:spacing w:line="500" w:lineRule="exact"/>
              <w:jc w:val="center"/>
              <w:rPr>
                <w:rFonts w:ascii="標楷體" w:eastAsia="標楷體" w:hAnsi="標楷體"/>
              </w:rPr>
            </w:pPr>
            <w:r w:rsidRPr="00A1699B">
              <w:rPr>
                <w:rFonts w:ascii="標楷體" w:eastAsia="標楷體" w:hAnsi="標楷體" w:hint="eastAsia"/>
              </w:rPr>
              <w:t>□男 □女</w:t>
            </w:r>
          </w:p>
        </w:tc>
        <w:tc>
          <w:tcPr>
            <w:tcW w:w="2551" w:type="dxa"/>
            <w:tcBorders>
              <w:top w:val="single" w:sz="4" w:space="0" w:color="auto"/>
              <w:left w:val="single" w:sz="4" w:space="0" w:color="auto"/>
              <w:bottom w:val="single" w:sz="4" w:space="0" w:color="auto"/>
              <w:right w:val="single" w:sz="4" w:space="0" w:color="auto"/>
            </w:tcBorders>
            <w:vAlign w:val="center"/>
          </w:tcPr>
          <w:p w14:paraId="4DFCF9A1" w14:textId="5E29B25F" w:rsidR="00A1699B" w:rsidRPr="00A1699B" w:rsidRDefault="00D27D8E" w:rsidP="00D30C2B">
            <w:pPr>
              <w:spacing w:line="500" w:lineRule="exact"/>
              <w:jc w:val="both"/>
              <w:rPr>
                <w:rFonts w:ascii="標楷體" w:eastAsia="標楷體" w:hAnsi="標楷體"/>
              </w:rPr>
            </w:pPr>
            <w:r>
              <w:rPr>
                <w:rFonts w:ascii="標楷體" w:eastAsia="標楷體" w:hAnsi="標楷體" w:hint="eastAsia"/>
              </w:rPr>
              <w:t>□葷    □素</w:t>
            </w:r>
          </w:p>
        </w:tc>
      </w:tr>
      <w:tr w:rsidR="00A1699B" w:rsidRPr="008845FF" w14:paraId="561F6FB7" w14:textId="77777777" w:rsidTr="00D27D8E">
        <w:trPr>
          <w:cantSplit/>
          <w:trHeight w:val="300"/>
        </w:trPr>
        <w:tc>
          <w:tcPr>
            <w:tcW w:w="1838" w:type="dxa"/>
            <w:tcBorders>
              <w:top w:val="single" w:sz="4" w:space="0" w:color="auto"/>
              <w:left w:val="single" w:sz="4" w:space="0" w:color="auto"/>
              <w:bottom w:val="single" w:sz="4" w:space="0" w:color="auto"/>
              <w:right w:val="single" w:sz="4" w:space="0" w:color="auto"/>
            </w:tcBorders>
            <w:vAlign w:val="center"/>
          </w:tcPr>
          <w:p w14:paraId="4EE6F5AB" w14:textId="77777777" w:rsidR="00A1699B" w:rsidRPr="00A1699B" w:rsidRDefault="00A1699B" w:rsidP="00D30C2B">
            <w:pPr>
              <w:spacing w:line="500" w:lineRule="exact"/>
              <w:jc w:val="center"/>
              <w:rPr>
                <w:rFonts w:ascii="標楷體" w:eastAsia="標楷體" w:hAnsi="標楷體"/>
              </w:rPr>
            </w:pPr>
          </w:p>
        </w:tc>
        <w:tc>
          <w:tcPr>
            <w:tcW w:w="3827" w:type="dxa"/>
            <w:tcBorders>
              <w:top w:val="single" w:sz="4" w:space="0" w:color="auto"/>
              <w:left w:val="single" w:sz="4" w:space="0" w:color="auto"/>
              <w:bottom w:val="single" w:sz="4" w:space="0" w:color="auto"/>
              <w:right w:val="single" w:sz="4" w:space="0" w:color="auto"/>
            </w:tcBorders>
          </w:tcPr>
          <w:p w14:paraId="0D6B9198" w14:textId="73749335" w:rsidR="00A1699B" w:rsidRPr="00A1699B" w:rsidRDefault="003F7413" w:rsidP="009A05FC">
            <w:pPr>
              <w:spacing w:line="500" w:lineRule="exact"/>
              <w:rPr>
                <w:rFonts w:ascii="標楷體" w:eastAsia="標楷體" w:hAnsi="標楷體"/>
              </w:rPr>
            </w:pPr>
            <w:r w:rsidRPr="00A1699B">
              <w:rPr>
                <w:rFonts w:ascii="標楷體" w:eastAsia="標楷體" w:hAnsi="標楷體" w:hint="eastAsia"/>
              </w:rPr>
              <w:t>□ 教師□ 學生□ 其他</w:t>
            </w:r>
            <w:r>
              <w:rPr>
                <w:rFonts w:ascii="標楷體" w:eastAsia="標楷體" w:hAnsi="標楷體" w:hint="eastAsia"/>
              </w:rPr>
              <w:t>(       )</w:t>
            </w:r>
          </w:p>
        </w:tc>
        <w:tc>
          <w:tcPr>
            <w:tcW w:w="2127" w:type="dxa"/>
            <w:tcBorders>
              <w:top w:val="single" w:sz="4" w:space="0" w:color="auto"/>
              <w:left w:val="single" w:sz="4" w:space="0" w:color="auto"/>
              <w:bottom w:val="single" w:sz="4" w:space="0" w:color="auto"/>
              <w:right w:val="single" w:sz="4" w:space="0" w:color="auto"/>
            </w:tcBorders>
            <w:vAlign w:val="center"/>
          </w:tcPr>
          <w:p w14:paraId="72BD19FB" w14:textId="0E2AA70E" w:rsidR="00A1699B" w:rsidRPr="00A1699B" w:rsidRDefault="00A1699B" w:rsidP="00D30C2B">
            <w:pPr>
              <w:spacing w:line="500" w:lineRule="exact"/>
              <w:jc w:val="center"/>
              <w:rPr>
                <w:rFonts w:ascii="標楷體" w:eastAsia="標楷體" w:hAnsi="標楷體"/>
              </w:rPr>
            </w:pPr>
            <w:r w:rsidRPr="00A1699B">
              <w:rPr>
                <w:rFonts w:ascii="標楷體" w:eastAsia="標楷體" w:hAnsi="標楷體" w:hint="eastAsia"/>
              </w:rPr>
              <w:t>□男 □女</w:t>
            </w:r>
          </w:p>
        </w:tc>
        <w:tc>
          <w:tcPr>
            <w:tcW w:w="2551" w:type="dxa"/>
            <w:tcBorders>
              <w:top w:val="single" w:sz="4" w:space="0" w:color="auto"/>
              <w:left w:val="single" w:sz="4" w:space="0" w:color="auto"/>
              <w:bottom w:val="single" w:sz="4" w:space="0" w:color="auto"/>
              <w:right w:val="single" w:sz="4" w:space="0" w:color="auto"/>
            </w:tcBorders>
            <w:vAlign w:val="center"/>
          </w:tcPr>
          <w:p w14:paraId="5B9AA100" w14:textId="6900B9DF" w:rsidR="00A1699B" w:rsidRPr="00A1699B" w:rsidRDefault="00F31EC2" w:rsidP="00D30C2B">
            <w:pPr>
              <w:spacing w:line="500" w:lineRule="exact"/>
              <w:jc w:val="both"/>
              <w:rPr>
                <w:rFonts w:ascii="標楷體" w:eastAsia="標楷體" w:hAnsi="標楷體"/>
              </w:rPr>
            </w:pPr>
            <w:r>
              <w:rPr>
                <w:rFonts w:ascii="標楷體" w:eastAsia="標楷體" w:hAnsi="標楷體" w:hint="eastAsia"/>
              </w:rPr>
              <w:t>□葷    □素</w:t>
            </w:r>
          </w:p>
        </w:tc>
      </w:tr>
      <w:tr w:rsidR="003F7413" w:rsidRPr="008845FF" w14:paraId="72893A11" w14:textId="77777777" w:rsidTr="00D27D8E">
        <w:trPr>
          <w:cantSplit/>
          <w:trHeight w:val="300"/>
        </w:trPr>
        <w:tc>
          <w:tcPr>
            <w:tcW w:w="1838" w:type="dxa"/>
            <w:tcBorders>
              <w:top w:val="single" w:sz="4" w:space="0" w:color="auto"/>
              <w:left w:val="single" w:sz="4" w:space="0" w:color="auto"/>
              <w:bottom w:val="single" w:sz="4" w:space="0" w:color="auto"/>
              <w:right w:val="single" w:sz="4" w:space="0" w:color="auto"/>
            </w:tcBorders>
            <w:vAlign w:val="center"/>
          </w:tcPr>
          <w:p w14:paraId="1F266574" w14:textId="77777777" w:rsidR="003F7413" w:rsidRPr="00A1699B" w:rsidRDefault="003F7413" w:rsidP="00D30C2B">
            <w:pPr>
              <w:spacing w:line="500" w:lineRule="exact"/>
              <w:jc w:val="center"/>
              <w:rPr>
                <w:rFonts w:ascii="標楷體" w:eastAsia="標楷體" w:hAnsi="標楷體"/>
              </w:rPr>
            </w:pPr>
          </w:p>
        </w:tc>
        <w:tc>
          <w:tcPr>
            <w:tcW w:w="3827" w:type="dxa"/>
            <w:tcBorders>
              <w:top w:val="single" w:sz="4" w:space="0" w:color="auto"/>
              <w:left w:val="single" w:sz="4" w:space="0" w:color="auto"/>
              <w:bottom w:val="single" w:sz="4" w:space="0" w:color="auto"/>
              <w:right w:val="single" w:sz="4" w:space="0" w:color="auto"/>
            </w:tcBorders>
          </w:tcPr>
          <w:p w14:paraId="1F0ECB90" w14:textId="4D586266" w:rsidR="003F7413" w:rsidRPr="00A1699B" w:rsidRDefault="003F7413" w:rsidP="009A05FC">
            <w:pPr>
              <w:spacing w:line="500" w:lineRule="exact"/>
              <w:rPr>
                <w:rFonts w:ascii="標楷體" w:eastAsia="標楷體" w:hAnsi="標楷體"/>
              </w:rPr>
            </w:pPr>
            <w:r w:rsidRPr="00A1699B">
              <w:rPr>
                <w:rFonts w:ascii="標楷體" w:eastAsia="標楷體" w:hAnsi="標楷體" w:hint="eastAsia"/>
              </w:rPr>
              <w:t>□ 教師□ 學生□ 其他</w:t>
            </w:r>
            <w:r>
              <w:rPr>
                <w:rFonts w:ascii="標楷體" w:eastAsia="標楷體" w:hAnsi="標楷體" w:hint="eastAsia"/>
              </w:rPr>
              <w:t>(       )</w:t>
            </w:r>
          </w:p>
        </w:tc>
        <w:tc>
          <w:tcPr>
            <w:tcW w:w="2127" w:type="dxa"/>
            <w:tcBorders>
              <w:top w:val="single" w:sz="4" w:space="0" w:color="auto"/>
              <w:left w:val="single" w:sz="4" w:space="0" w:color="auto"/>
              <w:bottom w:val="single" w:sz="4" w:space="0" w:color="auto"/>
              <w:right w:val="single" w:sz="4" w:space="0" w:color="auto"/>
            </w:tcBorders>
            <w:vAlign w:val="center"/>
          </w:tcPr>
          <w:p w14:paraId="15A4248A" w14:textId="55D7C518" w:rsidR="003F7413" w:rsidRPr="00A1699B" w:rsidRDefault="003F7413" w:rsidP="00D30C2B">
            <w:pPr>
              <w:spacing w:line="500" w:lineRule="exact"/>
              <w:jc w:val="center"/>
              <w:rPr>
                <w:rFonts w:ascii="標楷體" w:eastAsia="標楷體" w:hAnsi="標楷體"/>
              </w:rPr>
            </w:pPr>
            <w:r w:rsidRPr="00A1699B">
              <w:rPr>
                <w:rFonts w:ascii="標楷體" w:eastAsia="標楷體" w:hAnsi="標楷體" w:hint="eastAsia"/>
              </w:rPr>
              <w:t>□男 □女</w:t>
            </w:r>
          </w:p>
        </w:tc>
        <w:tc>
          <w:tcPr>
            <w:tcW w:w="2551" w:type="dxa"/>
            <w:tcBorders>
              <w:top w:val="single" w:sz="4" w:space="0" w:color="auto"/>
              <w:left w:val="single" w:sz="4" w:space="0" w:color="auto"/>
              <w:bottom w:val="single" w:sz="4" w:space="0" w:color="auto"/>
              <w:right w:val="single" w:sz="4" w:space="0" w:color="auto"/>
            </w:tcBorders>
            <w:vAlign w:val="center"/>
          </w:tcPr>
          <w:p w14:paraId="551A71B6" w14:textId="5549FB39" w:rsidR="003F7413" w:rsidRPr="00A1699B" w:rsidRDefault="00F31EC2" w:rsidP="00D30C2B">
            <w:pPr>
              <w:spacing w:line="500" w:lineRule="exact"/>
              <w:jc w:val="both"/>
              <w:rPr>
                <w:rFonts w:ascii="標楷體" w:eastAsia="標楷體" w:hAnsi="標楷體"/>
              </w:rPr>
            </w:pPr>
            <w:r>
              <w:rPr>
                <w:rFonts w:ascii="標楷體" w:eastAsia="標楷體" w:hAnsi="標楷體" w:hint="eastAsia"/>
              </w:rPr>
              <w:t>□葷    □素</w:t>
            </w:r>
          </w:p>
        </w:tc>
      </w:tr>
      <w:tr w:rsidR="00A1699B" w:rsidRPr="008845FF" w14:paraId="2CAA8773" w14:textId="77777777" w:rsidTr="00D27D8E">
        <w:trPr>
          <w:cantSplit/>
          <w:trHeight w:val="300"/>
        </w:trPr>
        <w:tc>
          <w:tcPr>
            <w:tcW w:w="1838" w:type="dxa"/>
            <w:tcBorders>
              <w:top w:val="single" w:sz="4" w:space="0" w:color="auto"/>
              <w:left w:val="single" w:sz="4" w:space="0" w:color="auto"/>
              <w:bottom w:val="single" w:sz="4" w:space="0" w:color="auto"/>
              <w:right w:val="single" w:sz="4" w:space="0" w:color="auto"/>
            </w:tcBorders>
            <w:vAlign w:val="center"/>
          </w:tcPr>
          <w:p w14:paraId="3DA4FBAD" w14:textId="77777777" w:rsidR="00A1699B" w:rsidRPr="00A1699B" w:rsidRDefault="00A1699B" w:rsidP="00D30C2B">
            <w:pPr>
              <w:spacing w:line="500" w:lineRule="exact"/>
              <w:jc w:val="center"/>
              <w:rPr>
                <w:rFonts w:ascii="標楷體" w:eastAsia="標楷體" w:hAnsi="標楷體"/>
              </w:rPr>
            </w:pPr>
          </w:p>
        </w:tc>
        <w:tc>
          <w:tcPr>
            <w:tcW w:w="3827" w:type="dxa"/>
            <w:tcBorders>
              <w:top w:val="single" w:sz="4" w:space="0" w:color="auto"/>
              <w:left w:val="single" w:sz="4" w:space="0" w:color="auto"/>
              <w:bottom w:val="single" w:sz="4" w:space="0" w:color="auto"/>
              <w:right w:val="single" w:sz="4" w:space="0" w:color="auto"/>
            </w:tcBorders>
          </w:tcPr>
          <w:p w14:paraId="7D57E3C7" w14:textId="45794D92" w:rsidR="00A1699B" w:rsidRPr="00A1699B" w:rsidRDefault="003F7413" w:rsidP="009A05FC">
            <w:pPr>
              <w:spacing w:line="500" w:lineRule="exact"/>
              <w:rPr>
                <w:rFonts w:ascii="標楷體" w:eastAsia="標楷體" w:hAnsi="標楷體"/>
              </w:rPr>
            </w:pPr>
            <w:r w:rsidRPr="00A1699B">
              <w:rPr>
                <w:rFonts w:ascii="標楷體" w:eastAsia="標楷體" w:hAnsi="標楷體" w:hint="eastAsia"/>
              </w:rPr>
              <w:t>□ 教師□ 學生□ 其他</w:t>
            </w:r>
            <w:r>
              <w:rPr>
                <w:rFonts w:ascii="標楷體" w:eastAsia="標楷體" w:hAnsi="標楷體" w:hint="eastAsia"/>
              </w:rPr>
              <w:t>(       )</w:t>
            </w:r>
          </w:p>
        </w:tc>
        <w:tc>
          <w:tcPr>
            <w:tcW w:w="2127" w:type="dxa"/>
            <w:tcBorders>
              <w:top w:val="single" w:sz="4" w:space="0" w:color="auto"/>
              <w:left w:val="single" w:sz="4" w:space="0" w:color="auto"/>
              <w:bottom w:val="single" w:sz="4" w:space="0" w:color="auto"/>
              <w:right w:val="single" w:sz="4" w:space="0" w:color="auto"/>
            </w:tcBorders>
            <w:vAlign w:val="center"/>
          </w:tcPr>
          <w:p w14:paraId="2FCA3185" w14:textId="29D41902" w:rsidR="00A1699B" w:rsidRPr="00A1699B" w:rsidRDefault="003F7413" w:rsidP="00D30C2B">
            <w:pPr>
              <w:spacing w:line="500" w:lineRule="exact"/>
              <w:jc w:val="center"/>
              <w:rPr>
                <w:rFonts w:ascii="標楷體" w:eastAsia="標楷體" w:hAnsi="標楷體"/>
              </w:rPr>
            </w:pPr>
            <w:r w:rsidRPr="00A1699B">
              <w:rPr>
                <w:rFonts w:ascii="標楷體" w:eastAsia="標楷體" w:hAnsi="標楷體" w:hint="eastAsia"/>
              </w:rPr>
              <w:t>□男 □女</w:t>
            </w:r>
          </w:p>
        </w:tc>
        <w:tc>
          <w:tcPr>
            <w:tcW w:w="2551" w:type="dxa"/>
            <w:tcBorders>
              <w:top w:val="single" w:sz="4" w:space="0" w:color="auto"/>
              <w:left w:val="single" w:sz="4" w:space="0" w:color="auto"/>
              <w:bottom w:val="single" w:sz="4" w:space="0" w:color="auto"/>
              <w:right w:val="single" w:sz="4" w:space="0" w:color="auto"/>
            </w:tcBorders>
            <w:vAlign w:val="center"/>
          </w:tcPr>
          <w:p w14:paraId="7ADA8844" w14:textId="1A6E1ACB" w:rsidR="00A1699B" w:rsidRPr="00A1699B" w:rsidRDefault="00F31EC2" w:rsidP="00D30C2B">
            <w:pPr>
              <w:spacing w:line="500" w:lineRule="exact"/>
              <w:jc w:val="both"/>
              <w:rPr>
                <w:rFonts w:ascii="標楷體" w:eastAsia="標楷體" w:hAnsi="標楷體"/>
              </w:rPr>
            </w:pPr>
            <w:r>
              <w:rPr>
                <w:rFonts w:ascii="標楷體" w:eastAsia="標楷體" w:hAnsi="標楷體" w:hint="eastAsia"/>
              </w:rPr>
              <w:t>□葷    □素</w:t>
            </w:r>
          </w:p>
        </w:tc>
      </w:tr>
      <w:tr w:rsidR="003F7413" w:rsidRPr="008845FF" w14:paraId="1A6650F4" w14:textId="77777777" w:rsidTr="00D27D8E">
        <w:trPr>
          <w:cantSplit/>
          <w:trHeight w:val="300"/>
        </w:trPr>
        <w:tc>
          <w:tcPr>
            <w:tcW w:w="1838" w:type="dxa"/>
            <w:tcBorders>
              <w:top w:val="single" w:sz="4" w:space="0" w:color="auto"/>
              <w:left w:val="single" w:sz="4" w:space="0" w:color="auto"/>
              <w:bottom w:val="single" w:sz="4" w:space="0" w:color="auto"/>
              <w:right w:val="single" w:sz="4" w:space="0" w:color="auto"/>
            </w:tcBorders>
            <w:vAlign w:val="center"/>
          </w:tcPr>
          <w:p w14:paraId="7D74AD52" w14:textId="77777777" w:rsidR="003F7413" w:rsidRPr="008845FF" w:rsidRDefault="003F7413" w:rsidP="003F7413">
            <w:pPr>
              <w:spacing w:line="500" w:lineRule="exact"/>
              <w:jc w:val="center"/>
              <w:rPr>
                <w:rFonts w:ascii="標楷體" w:eastAsia="標楷體" w:hAnsi="標楷體"/>
                <w:sz w:val="32"/>
              </w:rPr>
            </w:pPr>
          </w:p>
        </w:tc>
        <w:tc>
          <w:tcPr>
            <w:tcW w:w="3827" w:type="dxa"/>
            <w:tcBorders>
              <w:top w:val="single" w:sz="4" w:space="0" w:color="auto"/>
              <w:left w:val="single" w:sz="4" w:space="0" w:color="auto"/>
              <w:bottom w:val="single" w:sz="4" w:space="0" w:color="auto"/>
              <w:right w:val="single" w:sz="4" w:space="0" w:color="auto"/>
            </w:tcBorders>
          </w:tcPr>
          <w:p w14:paraId="002A18BB" w14:textId="6D21239E" w:rsidR="003F7413" w:rsidRPr="008845FF" w:rsidRDefault="003F7413" w:rsidP="003F7413">
            <w:pPr>
              <w:spacing w:line="500" w:lineRule="exact"/>
              <w:rPr>
                <w:rFonts w:ascii="標楷體" w:eastAsia="標楷體" w:hAnsi="標楷體"/>
                <w:sz w:val="32"/>
              </w:rPr>
            </w:pPr>
            <w:r w:rsidRPr="00A1699B">
              <w:rPr>
                <w:rFonts w:ascii="標楷體" w:eastAsia="標楷體" w:hAnsi="標楷體" w:hint="eastAsia"/>
              </w:rPr>
              <w:t>□ 教師□ 學生□ 其他</w:t>
            </w:r>
            <w:r>
              <w:rPr>
                <w:rFonts w:ascii="標楷體" w:eastAsia="標楷體" w:hAnsi="標楷體" w:hint="eastAsia"/>
              </w:rPr>
              <w:t>(       )</w:t>
            </w:r>
          </w:p>
        </w:tc>
        <w:tc>
          <w:tcPr>
            <w:tcW w:w="2127" w:type="dxa"/>
            <w:tcBorders>
              <w:top w:val="single" w:sz="4" w:space="0" w:color="auto"/>
              <w:left w:val="single" w:sz="4" w:space="0" w:color="auto"/>
              <w:bottom w:val="single" w:sz="4" w:space="0" w:color="auto"/>
              <w:right w:val="single" w:sz="4" w:space="0" w:color="auto"/>
            </w:tcBorders>
            <w:vAlign w:val="center"/>
          </w:tcPr>
          <w:p w14:paraId="6A036DCF" w14:textId="117AFD0A" w:rsidR="003F7413" w:rsidRPr="008845FF" w:rsidRDefault="003F7413" w:rsidP="003F7413">
            <w:pPr>
              <w:spacing w:line="500" w:lineRule="exact"/>
              <w:jc w:val="center"/>
              <w:rPr>
                <w:rFonts w:ascii="標楷體" w:eastAsia="標楷體" w:hAnsi="標楷體"/>
                <w:sz w:val="32"/>
              </w:rPr>
            </w:pPr>
            <w:r w:rsidRPr="00A1699B">
              <w:rPr>
                <w:rFonts w:ascii="標楷體" w:eastAsia="標楷體" w:hAnsi="標楷體" w:hint="eastAsia"/>
              </w:rPr>
              <w:t>□男 □女</w:t>
            </w:r>
          </w:p>
        </w:tc>
        <w:tc>
          <w:tcPr>
            <w:tcW w:w="2551" w:type="dxa"/>
            <w:tcBorders>
              <w:top w:val="single" w:sz="4" w:space="0" w:color="auto"/>
              <w:left w:val="single" w:sz="4" w:space="0" w:color="auto"/>
              <w:bottom w:val="single" w:sz="4" w:space="0" w:color="auto"/>
              <w:right w:val="single" w:sz="4" w:space="0" w:color="auto"/>
            </w:tcBorders>
            <w:vAlign w:val="center"/>
          </w:tcPr>
          <w:p w14:paraId="2098A107" w14:textId="3CE37727" w:rsidR="003F7413" w:rsidRPr="008845FF" w:rsidRDefault="00F31EC2" w:rsidP="003F7413">
            <w:pPr>
              <w:spacing w:line="500" w:lineRule="exact"/>
              <w:jc w:val="both"/>
              <w:rPr>
                <w:rFonts w:ascii="標楷體" w:eastAsia="標楷體" w:hAnsi="標楷體"/>
                <w:sz w:val="32"/>
              </w:rPr>
            </w:pPr>
            <w:r>
              <w:rPr>
                <w:rFonts w:ascii="標楷體" w:eastAsia="標楷體" w:hAnsi="標楷體" w:hint="eastAsia"/>
              </w:rPr>
              <w:t>□葷    □素</w:t>
            </w:r>
          </w:p>
        </w:tc>
      </w:tr>
      <w:tr w:rsidR="003F7413" w:rsidRPr="008845FF" w14:paraId="2E10849C" w14:textId="77777777" w:rsidTr="00D27D8E">
        <w:trPr>
          <w:cantSplit/>
          <w:trHeight w:val="510"/>
        </w:trPr>
        <w:tc>
          <w:tcPr>
            <w:tcW w:w="1838" w:type="dxa"/>
            <w:tcBorders>
              <w:left w:val="single" w:sz="4" w:space="0" w:color="auto"/>
              <w:right w:val="single" w:sz="4" w:space="0" w:color="auto"/>
            </w:tcBorders>
          </w:tcPr>
          <w:p w14:paraId="74C7D3E3" w14:textId="7C7AD7A4" w:rsidR="003F7413" w:rsidRPr="008845FF" w:rsidRDefault="003F7413" w:rsidP="00FB41E3">
            <w:pPr>
              <w:spacing w:line="500" w:lineRule="exact"/>
              <w:jc w:val="distribute"/>
              <w:rPr>
                <w:rFonts w:ascii="標楷體" w:eastAsia="標楷體" w:hAnsi="標楷體"/>
                <w:sz w:val="32"/>
              </w:rPr>
            </w:pPr>
            <w:r w:rsidRPr="008845FF">
              <w:rPr>
                <w:rFonts w:ascii="標楷體" w:eastAsia="標楷體" w:hAnsi="標楷體" w:hint="eastAsia"/>
                <w:sz w:val="32"/>
                <w:szCs w:val="32"/>
              </w:rPr>
              <w:t>連絡電話</w:t>
            </w:r>
          </w:p>
        </w:tc>
        <w:tc>
          <w:tcPr>
            <w:tcW w:w="8505" w:type="dxa"/>
            <w:gridSpan w:val="3"/>
            <w:tcBorders>
              <w:top w:val="single" w:sz="4" w:space="0" w:color="auto"/>
              <w:left w:val="single" w:sz="4" w:space="0" w:color="auto"/>
              <w:bottom w:val="single" w:sz="4" w:space="0" w:color="auto"/>
              <w:right w:val="single" w:sz="4" w:space="0" w:color="auto"/>
            </w:tcBorders>
            <w:vAlign w:val="center"/>
          </w:tcPr>
          <w:p w14:paraId="197EBC75" w14:textId="68FC0096" w:rsidR="003F7413" w:rsidRPr="008845FF" w:rsidRDefault="003F7413" w:rsidP="003F7413">
            <w:pPr>
              <w:spacing w:line="500" w:lineRule="exact"/>
              <w:ind w:left="320" w:hangingChars="100" w:hanging="320"/>
              <w:rPr>
                <w:rFonts w:ascii="標楷體" w:eastAsia="標楷體" w:hAnsi="標楷體"/>
                <w:sz w:val="32"/>
                <w:szCs w:val="32"/>
              </w:rPr>
            </w:pPr>
          </w:p>
        </w:tc>
      </w:tr>
      <w:tr w:rsidR="003F7413" w:rsidRPr="008845FF" w14:paraId="3D237403" w14:textId="77777777" w:rsidTr="00D27D8E">
        <w:trPr>
          <w:cantSplit/>
          <w:trHeight w:val="510"/>
        </w:trPr>
        <w:tc>
          <w:tcPr>
            <w:tcW w:w="1838" w:type="dxa"/>
            <w:tcBorders>
              <w:left w:val="single" w:sz="4" w:space="0" w:color="auto"/>
              <w:right w:val="single" w:sz="4" w:space="0" w:color="auto"/>
            </w:tcBorders>
          </w:tcPr>
          <w:p w14:paraId="4ABC1FAD" w14:textId="0FAFAEB5" w:rsidR="003F7413" w:rsidRPr="008845FF" w:rsidRDefault="003F7413" w:rsidP="00FB41E3">
            <w:pPr>
              <w:spacing w:line="500" w:lineRule="exact"/>
              <w:jc w:val="distribute"/>
              <w:rPr>
                <w:rFonts w:ascii="標楷體" w:eastAsia="標楷體" w:hAnsi="標楷體"/>
                <w:sz w:val="32"/>
              </w:rPr>
            </w:pPr>
            <w:r w:rsidRPr="008845FF">
              <w:rPr>
                <w:rFonts w:ascii="標楷體" w:eastAsia="標楷體" w:hAnsi="標楷體" w:hint="eastAsia"/>
                <w:sz w:val="32"/>
                <w:szCs w:val="32"/>
              </w:rPr>
              <w:t>E-Mail</w:t>
            </w:r>
          </w:p>
        </w:tc>
        <w:tc>
          <w:tcPr>
            <w:tcW w:w="8505" w:type="dxa"/>
            <w:gridSpan w:val="3"/>
            <w:tcBorders>
              <w:top w:val="single" w:sz="4" w:space="0" w:color="auto"/>
              <w:left w:val="single" w:sz="4" w:space="0" w:color="auto"/>
              <w:bottom w:val="single" w:sz="4" w:space="0" w:color="auto"/>
              <w:right w:val="single" w:sz="4" w:space="0" w:color="auto"/>
            </w:tcBorders>
            <w:vAlign w:val="center"/>
          </w:tcPr>
          <w:p w14:paraId="6A32E260" w14:textId="47CDB963" w:rsidR="003F7413" w:rsidRPr="008845FF" w:rsidRDefault="003F7413" w:rsidP="003F7413">
            <w:pPr>
              <w:spacing w:line="500" w:lineRule="exact"/>
              <w:ind w:left="320" w:hangingChars="100" w:hanging="320"/>
              <w:rPr>
                <w:rFonts w:ascii="標楷體" w:eastAsia="標楷體" w:hAnsi="標楷體"/>
                <w:sz w:val="32"/>
                <w:szCs w:val="32"/>
              </w:rPr>
            </w:pPr>
          </w:p>
        </w:tc>
      </w:tr>
      <w:tr w:rsidR="00D27D8E" w:rsidRPr="008845FF" w14:paraId="3C1AAC61" w14:textId="77777777" w:rsidTr="00D27D8E">
        <w:trPr>
          <w:cantSplit/>
          <w:trHeight w:val="674"/>
        </w:trPr>
        <w:tc>
          <w:tcPr>
            <w:tcW w:w="1838" w:type="dxa"/>
            <w:tcBorders>
              <w:left w:val="single" w:sz="4" w:space="0" w:color="auto"/>
              <w:bottom w:val="single" w:sz="4" w:space="0" w:color="auto"/>
              <w:right w:val="single" w:sz="4" w:space="0" w:color="auto"/>
            </w:tcBorders>
          </w:tcPr>
          <w:p w14:paraId="14266997" w14:textId="61CE209B" w:rsidR="00D27D8E" w:rsidRPr="008845FF" w:rsidRDefault="00D27D8E" w:rsidP="00FB41E3">
            <w:pPr>
              <w:spacing w:line="500" w:lineRule="exact"/>
              <w:jc w:val="distribute"/>
              <w:rPr>
                <w:rFonts w:ascii="標楷體" w:eastAsia="標楷體" w:hAnsi="標楷體"/>
                <w:sz w:val="32"/>
              </w:rPr>
            </w:pPr>
            <w:r w:rsidRPr="008845FF">
              <w:rPr>
                <w:rFonts w:ascii="標楷體" w:eastAsia="標楷體" w:hAnsi="標楷體" w:hint="eastAsia"/>
                <w:sz w:val="32"/>
                <w:szCs w:val="32"/>
              </w:rPr>
              <w:t>通訊地址</w:t>
            </w:r>
          </w:p>
        </w:tc>
        <w:tc>
          <w:tcPr>
            <w:tcW w:w="8505" w:type="dxa"/>
            <w:gridSpan w:val="3"/>
            <w:tcBorders>
              <w:top w:val="single" w:sz="4" w:space="0" w:color="auto"/>
              <w:left w:val="single" w:sz="4" w:space="0" w:color="auto"/>
              <w:right w:val="single" w:sz="4" w:space="0" w:color="auto"/>
            </w:tcBorders>
            <w:vAlign w:val="center"/>
          </w:tcPr>
          <w:p w14:paraId="3A006475" w14:textId="599B0CB2" w:rsidR="00D27D8E" w:rsidRPr="008845FF" w:rsidRDefault="00D27D8E" w:rsidP="003F7413">
            <w:pPr>
              <w:spacing w:line="500" w:lineRule="exact"/>
              <w:ind w:left="320" w:hangingChars="100" w:hanging="320"/>
              <w:rPr>
                <w:rFonts w:ascii="標楷體" w:eastAsia="標楷體" w:hAnsi="標楷體"/>
                <w:sz w:val="32"/>
                <w:szCs w:val="32"/>
              </w:rPr>
            </w:pPr>
          </w:p>
        </w:tc>
      </w:tr>
      <w:tr w:rsidR="003F7413" w:rsidRPr="008845FF" w14:paraId="29D311EA" w14:textId="77777777" w:rsidTr="00D27D8E">
        <w:trPr>
          <w:cantSplit/>
          <w:trHeight w:val="2027"/>
        </w:trPr>
        <w:tc>
          <w:tcPr>
            <w:tcW w:w="1838" w:type="dxa"/>
            <w:tcBorders>
              <w:top w:val="single" w:sz="4" w:space="0" w:color="auto"/>
              <w:left w:val="single" w:sz="4" w:space="0" w:color="auto"/>
              <w:bottom w:val="single" w:sz="4" w:space="0" w:color="auto"/>
              <w:right w:val="single" w:sz="4" w:space="0" w:color="auto"/>
            </w:tcBorders>
            <w:vAlign w:val="center"/>
          </w:tcPr>
          <w:p w14:paraId="6192B552" w14:textId="77777777" w:rsidR="003F7413" w:rsidRPr="008845FF" w:rsidRDefault="003F7413" w:rsidP="003F7413">
            <w:pPr>
              <w:spacing w:line="500" w:lineRule="exact"/>
              <w:jc w:val="center"/>
              <w:rPr>
                <w:rFonts w:ascii="標楷體" w:eastAsia="標楷體" w:hAnsi="標楷體"/>
                <w:sz w:val="32"/>
              </w:rPr>
            </w:pPr>
            <w:r w:rsidRPr="008845FF">
              <w:rPr>
                <w:rFonts w:ascii="標楷體" w:eastAsia="標楷體" w:hAnsi="標楷體" w:hint="eastAsia"/>
                <w:sz w:val="32"/>
              </w:rPr>
              <w:t>備註</w:t>
            </w:r>
          </w:p>
        </w:tc>
        <w:tc>
          <w:tcPr>
            <w:tcW w:w="8505" w:type="dxa"/>
            <w:gridSpan w:val="3"/>
            <w:tcBorders>
              <w:top w:val="single" w:sz="4" w:space="0" w:color="auto"/>
              <w:left w:val="single" w:sz="4" w:space="0" w:color="auto"/>
              <w:bottom w:val="single" w:sz="4" w:space="0" w:color="auto"/>
              <w:right w:val="single" w:sz="4" w:space="0" w:color="auto"/>
            </w:tcBorders>
          </w:tcPr>
          <w:p w14:paraId="6CC16886" w14:textId="25362668" w:rsidR="003F7413" w:rsidRPr="008845FF" w:rsidRDefault="003F7413" w:rsidP="003F7413">
            <w:pPr>
              <w:spacing w:line="500" w:lineRule="exact"/>
              <w:ind w:left="367" w:hangingChars="131" w:hanging="367"/>
              <w:jc w:val="both"/>
              <w:rPr>
                <w:rFonts w:ascii="標楷體" w:eastAsia="標楷體" w:hAnsi="標楷體"/>
                <w:sz w:val="28"/>
                <w:szCs w:val="28"/>
              </w:rPr>
            </w:pPr>
            <w:r w:rsidRPr="008845FF">
              <w:rPr>
                <w:rFonts w:ascii="標楷體" w:eastAsia="標楷體" w:hAnsi="標楷體" w:hint="eastAsia"/>
                <w:sz w:val="28"/>
                <w:szCs w:val="28"/>
              </w:rPr>
              <w:t>1.請</w:t>
            </w:r>
            <w:r w:rsidR="00D27D8E">
              <w:rPr>
                <w:rFonts w:ascii="標楷體" w:eastAsia="標楷體" w:hAnsi="標楷體" w:hint="eastAsia"/>
                <w:sz w:val="28"/>
                <w:szCs w:val="28"/>
              </w:rPr>
              <w:t>於活動前3日</w:t>
            </w:r>
            <w:r w:rsidRPr="008845FF">
              <w:rPr>
                <w:rFonts w:ascii="標楷體" w:eastAsia="標楷體" w:hAnsi="標楷體" w:hint="eastAsia"/>
                <w:sz w:val="28"/>
                <w:szCs w:val="28"/>
              </w:rPr>
              <w:t>傳真</w:t>
            </w:r>
            <w:r w:rsidR="00D27D8E">
              <w:rPr>
                <w:rFonts w:ascii="標楷體" w:eastAsia="標楷體" w:hAnsi="標楷體" w:hint="eastAsia"/>
                <w:sz w:val="28"/>
                <w:szCs w:val="28"/>
              </w:rPr>
              <w:t>黎明國小</w:t>
            </w:r>
            <w:r>
              <w:rPr>
                <w:rFonts w:ascii="標楷體" w:eastAsia="標楷體" w:hAnsi="標楷體" w:hint="eastAsia"/>
                <w:sz w:val="28"/>
                <w:szCs w:val="28"/>
              </w:rPr>
              <w:t>052590624</w:t>
            </w:r>
            <w:r w:rsidRPr="008845FF">
              <w:rPr>
                <w:rFonts w:ascii="標楷體" w:eastAsia="標楷體" w:hAnsi="標楷體" w:hint="eastAsia"/>
                <w:sz w:val="28"/>
                <w:szCs w:val="28"/>
              </w:rPr>
              <w:t>或e-mail至承辦</w:t>
            </w:r>
            <w:r w:rsidR="00D27D8E">
              <w:rPr>
                <w:rFonts w:ascii="標楷體" w:eastAsia="標楷體" w:hAnsi="標楷體" w:hint="eastAsia"/>
                <w:sz w:val="28"/>
                <w:szCs w:val="28"/>
              </w:rPr>
              <w:t>(黎明)</w:t>
            </w:r>
            <w:r w:rsidRPr="008845FF">
              <w:rPr>
                <w:rFonts w:ascii="標楷體" w:eastAsia="標楷體" w:hAnsi="標楷體" w:hint="eastAsia"/>
                <w:sz w:val="28"/>
                <w:szCs w:val="28"/>
              </w:rPr>
              <w:t>學校(</w:t>
            </w:r>
            <w:hyperlink r:id="rId8" w:history="1">
              <w:r w:rsidR="00D27D8E" w:rsidRPr="008E6040">
                <w:rPr>
                  <w:rStyle w:val="af7"/>
                  <w:rFonts w:ascii="標楷體" w:eastAsia="標楷體" w:hAnsi="標楷體" w:hint="eastAsia"/>
                  <w:sz w:val="28"/>
                  <w:szCs w:val="28"/>
                </w:rPr>
                <w:t>l</w:t>
              </w:r>
              <w:r w:rsidR="00D27D8E" w:rsidRPr="008E6040">
                <w:rPr>
                  <w:rStyle w:val="af7"/>
                  <w:rFonts w:ascii="標楷體" w:eastAsia="標楷體" w:hAnsi="標楷體"/>
                  <w:sz w:val="28"/>
                  <w:szCs w:val="28"/>
                </w:rPr>
                <w:t>imps</w:t>
              </w:r>
              <w:r w:rsidR="00D27D8E" w:rsidRPr="008E6040">
                <w:rPr>
                  <w:rStyle w:val="af7"/>
                  <w:rFonts w:ascii="標楷體" w:eastAsia="標楷體" w:hAnsi="標楷體" w:hint="eastAsia"/>
                  <w:sz w:val="28"/>
                  <w:szCs w:val="28"/>
                </w:rPr>
                <w:t>@mail.cyc.edu.tw)始完成報名手續。在職教師部分亦可於114.10.2</w:t>
              </w:r>
            </w:hyperlink>
            <w:r>
              <w:rPr>
                <w:rFonts w:ascii="標楷體" w:eastAsia="標楷體" w:hAnsi="標楷體" w:hint="eastAsia"/>
                <w:sz w:val="28"/>
                <w:szCs w:val="28"/>
              </w:rPr>
              <w:t>7(一)前上教師進修網報名</w:t>
            </w:r>
          </w:p>
          <w:p w14:paraId="329CE666" w14:textId="77777777" w:rsidR="003F7413" w:rsidRDefault="003F7413" w:rsidP="00D27D8E">
            <w:pPr>
              <w:spacing w:line="500" w:lineRule="exact"/>
              <w:ind w:left="367" w:hangingChars="131" w:hanging="367"/>
              <w:jc w:val="both"/>
              <w:rPr>
                <w:rFonts w:ascii="標楷體" w:eastAsia="標楷體" w:hAnsi="標楷體"/>
                <w:sz w:val="28"/>
                <w:szCs w:val="28"/>
              </w:rPr>
            </w:pPr>
            <w:r w:rsidRPr="008845FF">
              <w:rPr>
                <w:rFonts w:ascii="標楷體" w:eastAsia="標楷體" w:hAnsi="標楷體"/>
                <w:sz w:val="28"/>
                <w:szCs w:val="28"/>
              </w:rPr>
              <w:t>2.</w:t>
            </w:r>
            <w:r w:rsidR="00D27D8E">
              <w:rPr>
                <w:rFonts w:ascii="標楷體" w:eastAsia="標楷體" w:hAnsi="標楷體" w:hint="eastAsia"/>
                <w:sz w:val="28"/>
                <w:szCs w:val="28"/>
              </w:rPr>
              <w:t>若</w:t>
            </w:r>
            <w:r>
              <w:rPr>
                <w:rFonts w:ascii="標楷體" w:eastAsia="標楷體" w:hAnsi="標楷體" w:hint="eastAsia"/>
                <w:sz w:val="28"/>
                <w:szCs w:val="28"/>
              </w:rPr>
              <w:t>傳真後</w:t>
            </w:r>
            <w:r w:rsidR="00D27D8E">
              <w:rPr>
                <w:rFonts w:ascii="標楷體" w:eastAsia="標楷體" w:hAnsi="標楷體" w:hint="eastAsia"/>
                <w:sz w:val="28"/>
                <w:szCs w:val="28"/>
              </w:rPr>
              <w:t>請來電確認</w:t>
            </w:r>
            <w:r>
              <w:rPr>
                <w:rFonts w:ascii="標楷體" w:eastAsia="標楷體" w:hAnsi="標楷體" w:hint="eastAsia"/>
                <w:sz w:val="28"/>
                <w:szCs w:val="28"/>
              </w:rPr>
              <w:t>或</w:t>
            </w:r>
            <w:r w:rsidRPr="008845FF">
              <w:rPr>
                <w:rFonts w:ascii="標楷體" w:eastAsia="標楷體" w:hAnsi="標楷體" w:hint="eastAsia"/>
                <w:sz w:val="28"/>
                <w:szCs w:val="28"/>
              </w:rPr>
              <w:t>如有問題，請聯繫承辦單位：</w:t>
            </w:r>
            <w:r w:rsidR="00D27D8E">
              <w:rPr>
                <w:rFonts w:ascii="標楷體" w:eastAsia="標楷體" w:hAnsi="標楷體" w:hint="eastAsia"/>
                <w:sz w:val="28"/>
                <w:szCs w:val="28"/>
              </w:rPr>
              <w:t>05</w:t>
            </w:r>
            <w:r w:rsidR="00D27D8E">
              <w:rPr>
                <w:rFonts w:ascii="標楷體" w:eastAsia="標楷體" w:hAnsi="標楷體"/>
                <w:sz w:val="28"/>
                <w:szCs w:val="28"/>
              </w:rPr>
              <w:t>-</w:t>
            </w:r>
            <w:r w:rsidRPr="008845FF">
              <w:rPr>
                <w:rFonts w:ascii="標楷體" w:eastAsia="標楷體" w:hAnsi="標楷體" w:hint="eastAsia"/>
                <w:sz w:val="28"/>
                <w:szCs w:val="28"/>
              </w:rPr>
              <w:t>2</w:t>
            </w:r>
            <w:r w:rsidRPr="008845FF">
              <w:rPr>
                <w:rFonts w:ascii="標楷體" w:eastAsia="標楷體" w:hAnsi="標楷體"/>
                <w:sz w:val="28"/>
                <w:szCs w:val="28"/>
              </w:rPr>
              <w:t>591194</w:t>
            </w:r>
            <w:r>
              <w:rPr>
                <w:rFonts w:ascii="標楷體" w:eastAsia="標楷體" w:hAnsi="標楷體" w:hint="eastAsia"/>
                <w:sz w:val="28"/>
                <w:szCs w:val="28"/>
              </w:rPr>
              <w:t>~203</w:t>
            </w:r>
            <w:r w:rsidRPr="008845FF">
              <w:rPr>
                <w:rFonts w:ascii="標楷體" w:eastAsia="標楷體" w:hAnsi="標楷體"/>
                <w:sz w:val="28"/>
                <w:szCs w:val="28"/>
              </w:rPr>
              <w:t>/</w:t>
            </w:r>
            <w:r w:rsidRPr="008845FF">
              <w:rPr>
                <w:rFonts w:ascii="標楷體" w:eastAsia="標楷體" w:hAnsi="標楷體" w:hint="eastAsia"/>
                <w:sz w:val="28"/>
                <w:szCs w:val="28"/>
              </w:rPr>
              <w:t>林素媚主任</w:t>
            </w:r>
          </w:p>
          <w:p w14:paraId="544302E6" w14:textId="641E60F7" w:rsidR="00FB41E3" w:rsidRPr="008845FF" w:rsidRDefault="00FB41E3" w:rsidP="00D27D8E">
            <w:pPr>
              <w:spacing w:line="500" w:lineRule="exact"/>
              <w:ind w:left="367" w:hangingChars="131" w:hanging="367"/>
              <w:jc w:val="both"/>
              <w:rPr>
                <w:rFonts w:ascii="標楷體" w:eastAsia="標楷體" w:hAnsi="標楷體"/>
                <w:sz w:val="28"/>
                <w:szCs w:val="28"/>
              </w:rPr>
            </w:pPr>
            <w:r>
              <w:rPr>
                <w:rFonts w:ascii="標楷體" w:eastAsia="標楷體" w:hAnsi="標楷體" w:hint="eastAsia"/>
                <w:sz w:val="28"/>
                <w:szCs w:val="28"/>
              </w:rPr>
              <w:t>3.若報名人數表格不足請自行增加。</w:t>
            </w:r>
          </w:p>
        </w:tc>
      </w:tr>
    </w:tbl>
    <w:p w14:paraId="2163081D" w14:textId="23922367" w:rsidR="008411F7" w:rsidRPr="008845FF" w:rsidRDefault="008411F7" w:rsidP="00B8633E">
      <w:pPr>
        <w:snapToGrid w:val="0"/>
        <w:spacing w:line="360" w:lineRule="auto"/>
        <w:ind w:left="2300" w:hangingChars="718" w:hanging="2300"/>
        <w:rPr>
          <w:rFonts w:ascii="標楷體" w:eastAsia="標楷體" w:hAnsi="標楷體"/>
          <w:b/>
          <w:sz w:val="32"/>
          <w:szCs w:val="32"/>
        </w:rPr>
      </w:pPr>
    </w:p>
    <w:p w14:paraId="4DE45C34" w14:textId="36BBB3CE" w:rsidR="00B8633E" w:rsidRPr="008845FF" w:rsidRDefault="008411F7" w:rsidP="00AB13ED">
      <w:pPr>
        <w:widowControl/>
        <w:rPr>
          <w:rFonts w:ascii="標楷體" w:eastAsia="標楷體" w:hAnsi="標楷體"/>
          <w:b/>
          <w:sz w:val="32"/>
          <w:szCs w:val="32"/>
        </w:rPr>
      </w:pPr>
      <w:r w:rsidRPr="008845FF">
        <w:rPr>
          <w:rFonts w:ascii="標楷體" w:eastAsia="標楷體" w:hAnsi="標楷體"/>
          <w:b/>
          <w:sz w:val="32"/>
          <w:szCs w:val="32"/>
        </w:rPr>
        <w:br w:type="page"/>
      </w:r>
      <w:r w:rsidR="004101CF">
        <w:rPr>
          <w:rFonts w:ascii="標楷體" w:eastAsia="標楷體" w:hAnsi="標楷體" w:hint="eastAsia"/>
          <w:b/>
          <w:sz w:val="32"/>
          <w:szCs w:val="32"/>
        </w:rPr>
        <w:lastRenderedPageBreak/>
        <w:t>【附件二</w:t>
      </w:r>
      <w:r w:rsidR="00B8633E" w:rsidRPr="008845FF">
        <w:rPr>
          <w:rFonts w:ascii="標楷體" w:eastAsia="標楷體" w:hAnsi="標楷體" w:hint="eastAsia"/>
          <w:b/>
          <w:sz w:val="32"/>
          <w:szCs w:val="32"/>
        </w:rPr>
        <w:t>】</w:t>
      </w:r>
    </w:p>
    <w:p w14:paraId="4CB216B9" w14:textId="1D297A51" w:rsidR="00B8633E" w:rsidRPr="008845FF" w:rsidRDefault="00D63EE9" w:rsidP="00682B05">
      <w:pPr>
        <w:snapToGrid w:val="0"/>
        <w:spacing w:after="0" w:line="440" w:lineRule="exact"/>
        <w:rPr>
          <w:rFonts w:ascii="標楷體" w:eastAsia="標楷體" w:hAnsi="標楷體"/>
          <w:b/>
          <w:sz w:val="32"/>
          <w:szCs w:val="32"/>
        </w:rPr>
      </w:pPr>
      <w:r w:rsidRPr="008845FF">
        <w:rPr>
          <w:rFonts w:ascii="標楷體" w:eastAsia="標楷體" w:hAnsi="標楷體" w:hint="eastAsia"/>
          <w:b/>
          <w:sz w:val="32"/>
          <w:szCs w:val="32"/>
        </w:rPr>
        <w:t>教師原住民族語教學策略培力增能研習</w:t>
      </w:r>
      <w:r w:rsidR="00B8633E" w:rsidRPr="008845FF">
        <w:rPr>
          <w:rFonts w:ascii="標楷體" w:eastAsia="標楷體" w:hAnsi="標楷體" w:hint="eastAsia"/>
          <w:b/>
          <w:sz w:val="32"/>
          <w:szCs w:val="32"/>
        </w:rPr>
        <w:t xml:space="preserve"> 課程表</w:t>
      </w:r>
    </w:p>
    <w:p w14:paraId="671E9D42" w14:textId="51EDF8F3" w:rsidR="00B8633E" w:rsidRPr="008845FF" w:rsidRDefault="00B8633E" w:rsidP="00682B05">
      <w:pPr>
        <w:snapToGrid w:val="0"/>
        <w:spacing w:after="0" w:line="440" w:lineRule="exact"/>
        <w:rPr>
          <w:rFonts w:ascii="標楷體" w:eastAsia="標楷體" w:hAnsi="標楷體"/>
          <w:sz w:val="28"/>
          <w:szCs w:val="28"/>
        </w:rPr>
      </w:pPr>
      <w:r w:rsidRPr="008845FF">
        <w:rPr>
          <w:rFonts w:ascii="標楷體" w:eastAsia="標楷體" w:hAnsi="標楷體" w:hint="eastAsia"/>
          <w:sz w:val="28"/>
          <w:szCs w:val="28"/>
        </w:rPr>
        <w:t>※</w:t>
      </w:r>
      <w:r w:rsidR="0094187B" w:rsidRPr="008845FF">
        <w:rPr>
          <w:rFonts w:ascii="標楷體" w:eastAsia="標楷體" w:hAnsi="標楷體" w:hint="eastAsia"/>
          <w:sz w:val="28"/>
          <w:szCs w:val="28"/>
        </w:rPr>
        <w:t>上課地點：嘉義縣番路鄉鄉黎明國小視聽教室</w:t>
      </w:r>
    </w:p>
    <w:p w14:paraId="1C83D5F4" w14:textId="74F18C5F" w:rsidR="00B8633E" w:rsidRPr="008845FF" w:rsidRDefault="00B8633E" w:rsidP="00682B05">
      <w:pPr>
        <w:snapToGrid w:val="0"/>
        <w:spacing w:after="0" w:line="440" w:lineRule="exact"/>
        <w:rPr>
          <w:rFonts w:ascii="標楷體" w:eastAsia="標楷體" w:hAnsi="標楷體"/>
          <w:sz w:val="28"/>
          <w:szCs w:val="28"/>
        </w:rPr>
      </w:pPr>
      <w:r w:rsidRPr="008845FF">
        <w:rPr>
          <w:rFonts w:ascii="標楷體" w:eastAsia="標楷體" w:hAnsi="標楷體" w:hint="eastAsia"/>
          <w:sz w:val="28"/>
          <w:szCs w:val="28"/>
        </w:rPr>
        <w:t>※</w:t>
      </w:r>
      <w:r w:rsidR="0094187B" w:rsidRPr="008845FF">
        <w:rPr>
          <w:rFonts w:ascii="標楷體" w:eastAsia="標楷體" w:hAnsi="標楷體" w:hint="eastAsia"/>
          <w:sz w:val="28"/>
          <w:szCs w:val="28"/>
        </w:rPr>
        <w:t>上課日期：</w:t>
      </w:r>
      <w:r w:rsidR="0094187B" w:rsidRPr="008845FF">
        <w:rPr>
          <w:rFonts w:ascii="標楷體" w:eastAsia="標楷體" w:hAnsi="標楷體"/>
          <w:sz w:val="28"/>
          <w:szCs w:val="28"/>
        </w:rPr>
        <w:t>1</w:t>
      </w:r>
      <w:r w:rsidR="0094187B" w:rsidRPr="008845FF">
        <w:rPr>
          <w:rFonts w:ascii="標楷體" w:eastAsia="標楷體" w:hAnsi="標楷體" w:hint="eastAsia"/>
          <w:sz w:val="28"/>
          <w:szCs w:val="28"/>
        </w:rPr>
        <w:t>1</w:t>
      </w:r>
      <w:r w:rsidR="0094187B" w:rsidRPr="008845FF">
        <w:rPr>
          <w:rFonts w:ascii="標楷體" w:eastAsia="標楷體" w:hAnsi="標楷體"/>
          <w:sz w:val="28"/>
          <w:szCs w:val="28"/>
        </w:rPr>
        <w:t>4</w:t>
      </w:r>
      <w:r w:rsidR="0094187B" w:rsidRPr="008845FF">
        <w:rPr>
          <w:rFonts w:ascii="標楷體" w:eastAsia="標楷體" w:hAnsi="標楷體" w:hint="eastAsia"/>
          <w:sz w:val="28"/>
          <w:szCs w:val="28"/>
        </w:rPr>
        <w:t>年</w:t>
      </w:r>
      <w:r w:rsidR="002B3B0F">
        <w:rPr>
          <w:rFonts w:ascii="標楷體" w:eastAsia="標楷體" w:hAnsi="標楷體" w:hint="eastAsia"/>
          <w:sz w:val="28"/>
          <w:szCs w:val="28"/>
        </w:rPr>
        <w:t>10</w:t>
      </w:r>
      <w:r w:rsidR="0094187B" w:rsidRPr="008845FF">
        <w:rPr>
          <w:rFonts w:ascii="標楷體" w:eastAsia="標楷體" w:hAnsi="標楷體" w:hint="eastAsia"/>
          <w:sz w:val="28"/>
          <w:szCs w:val="28"/>
        </w:rPr>
        <w:t>月</w:t>
      </w:r>
      <w:r w:rsidR="00D27D8E">
        <w:rPr>
          <w:rFonts w:ascii="標楷體" w:eastAsia="標楷體" w:hAnsi="標楷體" w:hint="eastAsia"/>
          <w:sz w:val="28"/>
          <w:szCs w:val="28"/>
        </w:rPr>
        <w:t>30</w:t>
      </w:r>
      <w:r w:rsidR="0094187B" w:rsidRPr="008845FF">
        <w:rPr>
          <w:rFonts w:ascii="標楷體" w:eastAsia="標楷體" w:hAnsi="標楷體" w:hint="eastAsia"/>
          <w:sz w:val="28"/>
          <w:szCs w:val="28"/>
        </w:rPr>
        <w:t>日</w:t>
      </w:r>
      <w:r w:rsidR="00D27D8E">
        <w:rPr>
          <w:rFonts w:ascii="標楷體" w:eastAsia="標楷體" w:hAnsi="標楷體" w:hint="eastAsia"/>
          <w:sz w:val="28"/>
          <w:szCs w:val="28"/>
        </w:rPr>
        <w:t>(四)</w:t>
      </w:r>
      <w:r w:rsidR="002B3B0F">
        <w:rPr>
          <w:rFonts w:ascii="標楷體" w:eastAsia="標楷體" w:hAnsi="標楷體" w:hint="eastAsia"/>
          <w:sz w:val="28"/>
          <w:szCs w:val="28"/>
        </w:rPr>
        <w:t>、</w:t>
      </w:r>
      <w:r w:rsidR="0094187B" w:rsidRPr="008845FF">
        <w:rPr>
          <w:rFonts w:ascii="標楷體" w:eastAsia="標楷體" w:hAnsi="標楷體"/>
          <w:sz w:val="28"/>
          <w:szCs w:val="28"/>
        </w:rPr>
        <w:t>11</w:t>
      </w:r>
      <w:r w:rsidR="0094187B" w:rsidRPr="008845FF">
        <w:rPr>
          <w:rFonts w:ascii="標楷體" w:eastAsia="標楷體" w:hAnsi="標楷體" w:hint="eastAsia"/>
          <w:sz w:val="28"/>
          <w:szCs w:val="28"/>
        </w:rPr>
        <w:t>月</w:t>
      </w:r>
      <w:r w:rsidR="001F24B3">
        <w:rPr>
          <w:rFonts w:ascii="標楷體" w:eastAsia="標楷體" w:hAnsi="標楷體" w:hint="eastAsia"/>
          <w:sz w:val="28"/>
          <w:szCs w:val="28"/>
        </w:rPr>
        <w:t>26</w:t>
      </w:r>
      <w:r w:rsidR="0094187B" w:rsidRPr="008845FF">
        <w:rPr>
          <w:rFonts w:ascii="標楷體" w:eastAsia="標楷體" w:hAnsi="標楷體" w:hint="eastAsia"/>
          <w:sz w:val="28"/>
          <w:szCs w:val="28"/>
        </w:rPr>
        <w:t>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3832"/>
        <w:gridCol w:w="3685"/>
      </w:tblGrid>
      <w:tr w:rsidR="00310EA4" w:rsidRPr="008845FF" w14:paraId="2122DF17" w14:textId="77777777" w:rsidTr="00310EA4">
        <w:trPr>
          <w:cantSplit/>
          <w:trHeight w:val="840"/>
        </w:trPr>
        <w:tc>
          <w:tcPr>
            <w:tcW w:w="1555" w:type="dxa"/>
            <w:vMerge w:val="restart"/>
            <w:tcBorders>
              <w:tl2br w:val="single" w:sz="4" w:space="0" w:color="auto"/>
            </w:tcBorders>
          </w:tcPr>
          <w:p w14:paraId="08B3B77A" w14:textId="77777777" w:rsidR="00310EA4" w:rsidRPr="008845FF" w:rsidRDefault="00310EA4" w:rsidP="00EF65F3">
            <w:pPr>
              <w:spacing w:after="0" w:line="240" w:lineRule="auto"/>
              <w:ind w:firstLineChars="200" w:firstLine="480"/>
              <w:jc w:val="center"/>
              <w:rPr>
                <w:rFonts w:ascii="標楷體" w:eastAsia="標楷體" w:hAnsi="標楷體"/>
              </w:rPr>
            </w:pPr>
            <w:r w:rsidRPr="008845FF">
              <w:rPr>
                <w:rFonts w:ascii="標楷體" w:eastAsia="標楷體" w:hAnsi="標楷體" w:hint="eastAsia"/>
              </w:rPr>
              <w:t>日期</w:t>
            </w:r>
          </w:p>
          <w:p w14:paraId="0BC699CD" w14:textId="77777777" w:rsidR="00310EA4" w:rsidRPr="008845FF" w:rsidRDefault="00310EA4" w:rsidP="00EF65F3">
            <w:pPr>
              <w:spacing w:after="0" w:line="240" w:lineRule="auto"/>
              <w:rPr>
                <w:rFonts w:ascii="標楷體" w:eastAsia="標楷體" w:hAnsi="標楷體"/>
              </w:rPr>
            </w:pPr>
          </w:p>
          <w:p w14:paraId="5D210B55" w14:textId="77777777" w:rsidR="00310EA4" w:rsidRPr="008845FF" w:rsidRDefault="00310EA4" w:rsidP="00EF65F3">
            <w:pPr>
              <w:spacing w:after="0" w:line="240" w:lineRule="auto"/>
              <w:rPr>
                <w:rFonts w:ascii="標楷體" w:eastAsia="標楷體" w:hAnsi="標楷體"/>
              </w:rPr>
            </w:pPr>
            <w:r w:rsidRPr="008845FF">
              <w:rPr>
                <w:rFonts w:ascii="標楷體" w:eastAsia="標楷體" w:hAnsi="標楷體" w:hint="eastAsia"/>
              </w:rPr>
              <w:t>時間</w:t>
            </w:r>
          </w:p>
        </w:tc>
        <w:tc>
          <w:tcPr>
            <w:tcW w:w="3832" w:type="dxa"/>
            <w:vAlign w:val="center"/>
          </w:tcPr>
          <w:p w14:paraId="57BCB5A3" w14:textId="7451DDB9" w:rsidR="00310EA4" w:rsidRPr="008845FF" w:rsidRDefault="00310EA4" w:rsidP="00EF65F3">
            <w:pPr>
              <w:spacing w:after="0" w:line="240" w:lineRule="auto"/>
              <w:ind w:leftChars="-46" w:left="-110" w:rightChars="-67" w:right="-161"/>
              <w:jc w:val="center"/>
              <w:rPr>
                <w:rFonts w:ascii="標楷體" w:eastAsia="標楷體" w:hAnsi="標楷體"/>
              </w:rPr>
            </w:pPr>
            <w:r w:rsidRPr="008845FF">
              <w:rPr>
                <w:rFonts w:ascii="標楷體" w:eastAsia="標楷體" w:hAnsi="標楷體"/>
              </w:rPr>
              <w:t>114年</w:t>
            </w:r>
            <w:r>
              <w:rPr>
                <w:rFonts w:ascii="標楷體" w:eastAsia="標楷體" w:hAnsi="標楷體" w:hint="eastAsia"/>
              </w:rPr>
              <w:t>10</w:t>
            </w:r>
            <w:r w:rsidRPr="008845FF">
              <w:rPr>
                <w:rFonts w:ascii="標楷體" w:eastAsia="標楷體" w:hAnsi="標楷體" w:hint="eastAsia"/>
              </w:rPr>
              <w:t>月</w:t>
            </w:r>
            <w:r w:rsidR="00D27D8E">
              <w:rPr>
                <w:rFonts w:ascii="標楷體" w:eastAsia="標楷體" w:hAnsi="標楷體" w:hint="eastAsia"/>
              </w:rPr>
              <w:t>30</w:t>
            </w:r>
            <w:r w:rsidRPr="008845FF">
              <w:rPr>
                <w:rFonts w:ascii="標楷體" w:eastAsia="標楷體" w:hAnsi="標楷體" w:hint="eastAsia"/>
              </w:rPr>
              <w:t>日</w:t>
            </w:r>
          </w:p>
          <w:p w14:paraId="7D91256C" w14:textId="542F0E02" w:rsidR="00310EA4" w:rsidRPr="008845FF" w:rsidRDefault="00310EA4" w:rsidP="00D27D8E">
            <w:pPr>
              <w:spacing w:after="0" w:line="240" w:lineRule="auto"/>
              <w:jc w:val="center"/>
              <w:rPr>
                <w:rFonts w:ascii="標楷體" w:eastAsia="標楷體" w:hAnsi="標楷體"/>
              </w:rPr>
            </w:pPr>
            <w:r w:rsidRPr="008845FF">
              <w:rPr>
                <w:rFonts w:ascii="標楷體" w:eastAsia="標楷體" w:hAnsi="標楷體" w:hint="eastAsia"/>
              </w:rPr>
              <w:t>（星期</w:t>
            </w:r>
            <w:r w:rsidR="00D27D8E">
              <w:rPr>
                <w:rFonts w:ascii="標楷體" w:eastAsia="標楷體" w:hAnsi="標楷體" w:hint="eastAsia"/>
              </w:rPr>
              <w:t>四</w:t>
            </w:r>
            <w:r w:rsidRPr="008845FF">
              <w:rPr>
                <w:rFonts w:ascii="標楷體" w:eastAsia="標楷體" w:hAnsi="標楷體" w:hint="eastAsia"/>
              </w:rPr>
              <w:t>）</w:t>
            </w:r>
          </w:p>
        </w:tc>
        <w:tc>
          <w:tcPr>
            <w:tcW w:w="3685" w:type="dxa"/>
            <w:vAlign w:val="center"/>
          </w:tcPr>
          <w:p w14:paraId="4455A010" w14:textId="379F02B6" w:rsidR="00310EA4" w:rsidRPr="008845FF" w:rsidRDefault="00310EA4" w:rsidP="00EF65F3">
            <w:pPr>
              <w:spacing w:after="0" w:line="240" w:lineRule="auto"/>
              <w:ind w:leftChars="-67" w:left="-161" w:rightChars="-31" w:right="-74"/>
              <w:jc w:val="center"/>
              <w:rPr>
                <w:rFonts w:ascii="標楷體" w:eastAsia="標楷體" w:hAnsi="標楷體"/>
              </w:rPr>
            </w:pPr>
            <w:r w:rsidRPr="008845FF">
              <w:rPr>
                <w:rFonts w:ascii="標楷體" w:eastAsia="標楷體" w:hAnsi="標楷體"/>
              </w:rPr>
              <w:t>114年</w:t>
            </w:r>
            <w:r w:rsidRPr="008845FF">
              <w:rPr>
                <w:rFonts w:ascii="標楷體" w:eastAsia="標楷體" w:hAnsi="標楷體" w:hint="eastAsia"/>
              </w:rPr>
              <w:t>1</w:t>
            </w:r>
            <w:r>
              <w:rPr>
                <w:rFonts w:ascii="標楷體" w:eastAsia="標楷體" w:hAnsi="標楷體" w:hint="eastAsia"/>
              </w:rPr>
              <w:t>1</w:t>
            </w:r>
            <w:r w:rsidRPr="008845FF">
              <w:rPr>
                <w:rFonts w:ascii="標楷體" w:eastAsia="標楷體" w:hAnsi="標楷體" w:hint="eastAsia"/>
              </w:rPr>
              <w:t>月</w:t>
            </w:r>
            <w:r w:rsidR="00D27D8E">
              <w:rPr>
                <w:rFonts w:ascii="標楷體" w:eastAsia="標楷體" w:hAnsi="標楷體" w:hint="eastAsia"/>
              </w:rPr>
              <w:t>26</w:t>
            </w:r>
            <w:r w:rsidRPr="008845FF">
              <w:rPr>
                <w:rFonts w:ascii="標楷體" w:eastAsia="標楷體" w:hAnsi="標楷體" w:hint="eastAsia"/>
              </w:rPr>
              <w:t>日</w:t>
            </w:r>
          </w:p>
          <w:p w14:paraId="23EA5B28" w14:textId="68585DD1" w:rsidR="00310EA4" w:rsidRPr="008845FF" w:rsidRDefault="00310EA4" w:rsidP="002B3B0F">
            <w:pPr>
              <w:spacing w:after="0" w:line="240" w:lineRule="auto"/>
              <w:jc w:val="center"/>
              <w:rPr>
                <w:rFonts w:ascii="標楷體" w:eastAsia="標楷體" w:hAnsi="標楷體"/>
              </w:rPr>
            </w:pPr>
            <w:r w:rsidRPr="008845FF">
              <w:rPr>
                <w:rFonts w:ascii="標楷體" w:eastAsia="標楷體" w:hAnsi="標楷體" w:hint="eastAsia"/>
              </w:rPr>
              <w:t>（星期</w:t>
            </w:r>
            <w:r>
              <w:rPr>
                <w:rFonts w:ascii="標楷體" w:eastAsia="標楷體" w:hAnsi="標楷體" w:hint="eastAsia"/>
              </w:rPr>
              <w:t>三</w:t>
            </w:r>
            <w:r w:rsidRPr="008845FF">
              <w:rPr>
                <w:rFonts w:ascii="標楷體" w:eastAsia="標楷體" w:hAnsi="標楷體" w:hint="eastAsia"/>
              </w:rPr>
              <w:t>）</w:t>
            </w:r>
          </w:p>
        </w:tc>
      </w:tr>
      <w:tr w:rsidR="00310EA4" w:rsidRPr="008845FF" w14:paraId="0B419BEA" w14:textId="77777777" w:rsidTr="00310EA4">
        <w:trPr>
          <w:cantSplit/>
          <w:trHeight w:val="625"/>
        </w:trPr>
        <w:tc>
          <w:tcPr>
            <w:tcW w:w="1555" w:type="dxa"/>
            <w:vMerge/>
            <w:vAlign w:val="center"/>
          </w:tcPr>
          <w:p w14:paraId="51D53B7D" w14:textId="77777777" w:rsidR="00310EA4" w:rsidRPr="008845FF" w:rsidRDefault="00310EA4" w:rsidP="00EF65F3">
            <w:pPr>
              <w:widowControl/>
              <w:spacing w:after="0" w:line="240" w:lineRule="auto"/>
              <w:rPr>
                <w:rFonts w:ascii="標楷體" w:eastAsia="標楷體" w:hAnsi="標楷體"/>
              </w:rPr>
            </w:pPr>
          </w:p>
        </w:tc>
        <w:tc>
          <w:tcPr>
            <w:tcW w:w="3832" w:type="dxa"/>
            <w:vAlign w:val="center"/>
          </w:tcPr>
          <w:p w14:paraId="7C5804D8" w14:textId="77777777" w:rsidR="00310EA4" w:rsidRPr="008845FF" w:rsidRDefault="00310EA4" w:rsidP="00EF65F3">
            <w:pPr>
              <w:spacing w:after="0" w:line="240" w:lineRule="auto"/>
              <w:jc w:val="center"/>
              <w:rPr>
                <w:rFonts w:ascii="標楷體" w:eastAsia="標楷體" w:hAnsi="標楷體"/>
              </w:rPr>
            </w:pPr>
            <w:r w:rsidRPr="008845FF">
              <w:rPr>
                <w:rFonts w:ascii="標楷體" w:eastAsia="標楷體" w:hAnsi="標楷體" w:hint="eastAsia"/>
              </w:rPr>
              <w:t>課程及講師</w:t>
            </w:r>
          </w:p>
        </w:tc>
        <w:tc>
          <w:tcPr>
            <w:tcW w:w="3685" w:type="dxa"/>
            <w:vAlign w:val="center"/>
          </w:tcPr>
          <w:p w14:paraId="57BEDBE3" w14:textId="77777777" w:rsidR="00310EA4" w:rsidRPr="008845FF" w:rsidRDefault="00310EA4" w:rsidP="00EF65F3">
            <w:pPr>
              <w:spacing w:after="0" w:line="240" w:lineRule="auto"/>
              <w:jc w:val="center"/>
              <w:rPr>
                <w:rFonts w:ascii="標楷體" w:eastAsia="標楷體" w:hAnsi="標楷體"/>
              </w:rPr>
            </w:pPr>
            <w:r w:rsidRPr="008845FF">
              <w:rPr>
                <w:rFonts w:ascii="標楷體" w:eastAsia="標楷體" w:hAnsi="標楷體" w:hint="eastAsia"/>
              </w:rPr>
              <w:t>課程及講師</w:t>
            </w:r>
          </w:p>
        </w:tc>
      </w:tr>
      <w:tr w:rsidR="00310EA4" w:rsidRPr="008845FF" w14:paraId="4C21981C" w14:textId="77777777" w:rsidTr="00310EA4">
        <w:trPr>
          <w:cantSplit/>
          <w:trHeight w:val="713"/>
        </w:trPr>
        <w:tc>
          <w:tcPr>
            <w:tcW w:w="1555" w:type="dxa"/>
            <w:vAlign w:val="center"/>
          </w:tcPr>
          <w:p w14:paraId="7FC233DA" w14:textId="12A44371" w:rsidR="00310EA4" w:rsidRPr="008845FF" w:rsidRDefault="00310EA4" w:rsidP="00310EA4">
            <w:pPr>
              <w:spacing w:after="0" w:line="240" w:lineRule="auto"/>
              <w:jc w:val="center"/>
              <w:rPr>
                <w:rFonts w:ascii="標楷體" w:eastAsia="標楷體" w:hAnsi="標楷體"/>
              </w:rPr>
            </w:pPr>
            <w:r w:rsidRPr="008845FF">
              <w:rPr>
                <w:rFonts w:ascii="標楷體" w:eastAsia="標楷體" w:hAnsi="標楷體"/>
              </w:rPr>
              <w:t>08:</w:t>
            </w:r>
            <w:r>
              <w:rPr>
                <w:rFonts w:ascii="標楷體" w:eastAsia="標楷體" w:hAnsi="標楷體" w:hint="eastAsia"/>
              </w:rPr>
              <w:t>3</w:t>
            </w:r>
            <w:r w:rsidRPr="008845FF">
              <w:rPr>
                <w:rFonts w:ascii="標楷體" w:eastAsia="標楷體" w:hAnsi="標楷體"/>
              </w:rPr>
              <w:t>0</w:t>
            </w:r>
            <w:r w:rsidRPr="008845FF">
              <w:rPr>
                <w:rFonts w:ascii="標楷體" w:eastAsia="標楷體" w:hAnsi="標楷體" w:hint="eastAsia"/>
              </w:rPr>
              <w:t>-</w:t>
            </w:r>
            <w:r w:rsidRPr="008845FF">
              <w:rPr>
                <w:rFonts w:ascii="標楷體" w:eastAsia="標楷體" w:hAnsi="標楷體"/>
              </w:rPr>
              <w:t>0</w:t>
            </w:r>
            <w:r>
              <w:rPr>
                <w:rFonts w:ascii="標楷體" w:eastAsia="標楷體" w:hAnsi="標楷體" w:hint="eastAsia"/>
              </w:rPr>
              <w:t>9</w:t>
            </w:r>
            <w:r w:rsidRPr="008845FF">
              <w:rPr>
                <w:rFonts w:ascii="標楷體" w:eastAsia="標楷體" w:hAnsi="標楷體"/>
              </w:rPr>
              <w:t>:</w:t>
            </w:r>
            <w:r>
              <w:rPr>
                <w:rFonts w:ascii="標楷體" w:eastAsia="標楷體" w:hAnsi="標楷體" w:hint="eastAsia"/>
              </w:rPr>
              <w:t>0</w:t>
            </w:r>
            <w:r w:rsidRPr="008845FF">
              <w:rPr>
                <w:rFonts w:ascii="標楷體" w:eastAsia="標楷體" w:hAnsi="標楷體"/>
              </w:rPr>
              <w:t>0</w:t>
            </w:r>
          </w:p>
        </w:tc>
        <w:tc>
          <w:tcPr>
            <w:tcW w:w="3832" w:type="dxa"/>
            <w:vAlign w:val="center"/>
          </w:tcPr>
          <w:p w14:paraId="584C1F84" w14:textId="42BBF70E" w:rsidR="00310EA4" w:rsidRPr="008845FF" w:rsidRDefault="00310EA4" w:rsidP="00EF65F3">
            <w:pPr>
              <w:snapToGrid w:val="0"/>
              <w:spacing w:after="0" w:line="240" w:lineRule="auto"/>
              <w:jc w:val="center"/>
              <w:rPr>
                <w:rFonts w:ascii="標楷體" w:eastAsia="標楷體" w:hAnsi="標楷體"/>
              </w:rPr>
            </w:pPr>
            <w:r w:rsidRPr="008845FF">
              <w:rPr>
                <w:rFonts w:ascii="標楷體" w:eastAsia="標楷體" w:hAnsi="標楷體" w:hint="eastAsia"/>
              </w:rPr>
              <w:t>報到</w:t>
            </w:r>
            <w:r>
              <w:rPr>
                <w:rFonts w:ascii="標楷體" w:eastAsia="標楷體" w:hAnsi="標楷體" w:hint="eastAsia"/>
              </w:rPr>
              <w:t>、</w:t>
            </w:r>
            <w:r w:rsidRPr="008845FF">
              <w:rPr>
                <w:rFonts w:ascii="標楷體" w:eastAsia="標楷體" w:hAnsi="標楷體" w:hint="eastAsia"/>
              </w:rPr>
              <w:t>始業式</w:t>
            </w:r>
          </w:p>
          <w:p w14:paraId="7B61E563" w14:textId="0AD9E3E4" w:rsidR="00310EA4" w:rsidRPr="008845FF" w:rsidRDefault="00310EA4" w:rsidP="00310EA4">
            <w:pPr>
              <w:snapToGrid w:val="0"/>
              <w:spacing w:after="0" w:line="240" w:lineRule="auto"/>
              <w:jc w:val="center"/>
              <w:rPr>
                <w:rFonts w:ascii="標楷體" w:eastAsia="標楷體" w:hAnsi="標楷體"/>
              </w:rPr>
            </w:pPr>
            <w:r>
              <w:rPr>
                <w:rFonts w:ascii="標楷體" w:eastAsia="標楷體" w:hAnsi="標楷體" w:hint="eastAsia"/>
              </w:rPr>
              <w:t>許瑋珊</w:t>
            </w:r>
            <w:r w:rsidRPr="008845FF">
              <w:rPr>
                <w:rFonts w:ascii="標楷體" w:eastAsia="標楷體" w:hAnsi="標楷體" w:hint="eastAsia"/>
              </w:rPr>
              <w:t>科長</w:t>
            </w:r>
          </w:p>
        </w:tc>
        <w:tc>
          <w:tcPr>
            <w:tcW w:w="3685" w:type="dxa"/>
            <w:vMerge w:val="restart"/>
            <w:vAlign w:val="center"/>
          </w:tcPr>
          <w:p w14:paraId="75AA1061" w14:textId="16F688FF" w:rsidR="00310EA4" w:rsidRPr="008845FF" w:rsidRDefault="00310EA4" w:rsidP="00EF65F3">
            <w:pPr>
              <w:spacing w:after="0" w:line="240" w:lineRule="auto"/>
              <w:jc w:val="center"/>
              <w:rPr>
                <w:rFonts w:ascii="標楷體" w:eastAsia="標楷體" w:hAnsi="標楷體"/>
              </w:rPr>
            </w:pPr>
            <w:r w:rsidRPr="008845FF">
              <w:rPr>
                <w:rFonts w:ascii="標楷體" w:eastAsia="標楷體" w:hAnsi="標楷體" w:hint="eastAsia"/>
              </w:rPr>
              <w:t>鄒語故事演說與內容表達</w:t>
            </w:r>
          </w:p>
          <w:p w14:paraId="22D3D104" w14:textId="77777777" w:rsidR="00310EA4" w:rsidRPr="008845FF" w:rsidRDefault="00310EA4" w:rsidP="00EF65F3">
            <w:pPr>
              <w:spacing w:after="0" w:line="240" w:lineRule="auto"/>
              <w:jc w:val="center"/>
              <w:rPr>
                <w:rFonts w:ascii="標楷體" w:eastAsia="標楷體" w:hAnsi="標楷體"/>
              </w:rPr>
            </w:pPr>
          </w:p>
          <w:p w14:paraId="18435E8A" w14:textId="61F79B32" w:rsidR="00310EA4" w:rsidRPr="008845FF" w:rsidRDefault="00310EA4" w:rsidP="00EF65F3">
            <w:pPr>
              <w:spacing w:after="0" w:line="240" w:lineRule="auto"/>
              <w:jc w:val="center"/>
              <w:rPr>
                <w:rFonts w:ascii="標楷體" w:eastAsia="標楷體" w:hAnsi="標楷體"/>
                <w:b/>
                <w:bCs/>
              </w:rPr>
            </w:pPr>
            <w:r>
              <w:rPr>
                <w:rFonts w:ascii="標楷體" w:eastAsia="標楷體" w:hAnsi="標楷體" w:hint="eastAsia"/>
              </w:rPr>
              <w:t>外</w:t>
            </w:r>
            <w:r w:rsidRPr="008845FF">
              <w:rPr>
                <w:rFonts w:ascii="標楷體" w:eastAsia="標楷體" w:hAnsi="標楷體" w:hint="eastAsia"/>
              </w:rPr>
              <w:t>聘講座－</w:t>
            </w:r>
          </w:p>
          <w:p w14:paraId="4CF80FFD" w14:textId="0469AF5C" w:rsidR="00310EA4" w:rsidRPr="008845FF" w:rsidRDefault="00310EA4" w:rsidP="005B1E5C">
            <w:pPr>
              <w:spacing w:after="0" w:line="240" w:lineRule="auto"/>
              <w:jc w:val="center"/>
              <w:rPr>
                <w:rFonts w:ascii="標楷體" w:eastAsia="標楷體" w:hAnsi="標楷體"/>
              </w:rPr>
            </w:pPr>
            <w:r>
              <w:rPr>
                <w:rFonts w:ascii="標楷體" w:eastAsia="標楷體" w:hAnsi="標楷體" w:hint="eastAsia"/>
              </w:rPr>
              <w:t>高德生(4節)</w:t>
            </w:r>
          </w:p>
        </w:tc>
      </w:tr>
      <w:tr w:rsidR="00310EA4" w:rsidRPr="008845FF" w14:paraId="572CE680" w14:textId="77777777" w:rsidTr="00310EA4">
        <w:trPr>
          <w:cantSplit/>
          <w:trHeight w:val="1225"/>
        </w:trPr>
        <w:tc>
          <w:tcPr>
            <w:tcW w:w="1555" w:type="dxa"/>
            <w:vAlign w:val="center"/>
          </w:tcPr>
          <w:p w14:paraId="3FD54CC7" w14:textId="46AE423D" w:rsidR="00310EA4" w:rsidRPr="008845FF" w:rsidRDefault="00310EA4" w:rsidP="00310EA4">
            <w:pPr>
              <w:spacing w:after="0" w:line="240" w:lineRule="auto"/>
              <w:ind w:left="240" w:hangingChars="100" w:hanging="240"/>
              <w:jc w:val="center"/>
              <w:rPr>
                <w:rFonts w:ascii="標楷體" w:eastAsia="標楷體" w:hAnsi="標楷體"/>
              </w:rPr>
            </w:pPr>
            <w:r w:rsidRPr="008845FF">
              <w:rPr>
                <w:rFonts w:ascii="標楷體" w:eastAsia="標楷體" w:hAnsi="標楷體"/>
              </w:rPr>
              <w:t>0</w:t>
            </w:r>
            <w:r>
              <w:rPr>
                <w:rFonts w:ascii="標楷體" w:eastAsia="標楷體" w:hAnsi="標楷體" w:hint="eastAsia"/>
              </w:rPr>
              <w:t>9</w:t>
            </w:r>
            <w:r w:rsidRPr="008845FF">
              <w:rPr>
                <w:rFonts w:ascii="標楷體" w:eastAsia="標楷體" w:hAnsi="標楷體"/>
              </w:rPr>
              <w:t>:</w:t>
            </w:r>
            <w:r>
              <w:rPr>
                <w:rFonts w:ascii="標楷體" w:eastAsia="標楷體" w:hAnsi="標楷體" w:hint="eastAsia"/>
              </w:rPr>
              <w:t>0</w:t>
            </w:r>
            <w:r w:rsidRPr="008845FF">
              <w:rPr>
                <w:rFonts w:ascii="標楷體" w:eastAsia="標楷體" w:hAnsi="標楷體"/>
              </w:rPr>
              <w:t>0</w:t>
            </w:r>
            <w:r w:rsidRPr="008845FF">
              <w:rPr>
                <w:rFonts w:ascii="標楷體" w:eastAsia="標楷體" w:hAnsi="標楷體" w:hint="eastAsia"/>
              </w:rPr>
              <w:t>-</w:t>
            </w:r>
            <w:r w:rsidRPr="008845FF">
              <w:rPr>
                <w:rFonts w:ascii="標楷體" w:eastAsia="標楷體" w:hAnsi="標楷體"/>
              </w:rPr>
              <w:t>10:</w:t>
            </w:r>
            <w:r>
              <w:rPr>
                <w:rFonts w:ascii="標楷體" w:eastAsia="標楷體" w:hAnsi="標楷體" w:hint="eastAsia"/>
              </w:rPr>
              <w:t>3</w:t>
            </w:r>
            <w:r w:rsidRPr="008845FF">
              <w:rPr>
                <w:rFonts w:ascii="標楷體" w:eastAsia="標楷體" w:hAnsi="標楷體"/>
              </w:rPr>
              <w:t>0</w:t>
            </w:r>
          </w:p>
        </w:tc>
        <w:tc>
          <w:tcPr>
            <w:tcW w:w="3832" w:type="dxa"/>
            <w:vMerge w:val="restart"/>
            <w:vAlign w:val="center"/>
          </w:tcPr>
          <w:p w14:paraId="1AE88F71" w14:textId="51B4B44D" w:rsidR="00310EA4" w:rsidRPr="008845FF" w:rsidRDefault="00310EA4" w:rsidP="0089150B">
            <w:pPr>
              <w:spacing w:after="0" w:line="240" w:lineRule="auto"/>
              <w:jc w:val="center"/>
              <w:rPr>
                <w:rFonts w:ascii="標楷體" w:eastAsia="標楷體" w:hAnsi="標楷體"/>
              </w:rPr>
            </w:pPr>
            <w:r w:rsidRPr="008845FF">
              <w:rPr>
                <w:rFonts w:ascii="標楷體" w:eastAsia="標楷體" w:hAnsi="標楷體" w:hint="eastAsia"/>
              </w:rPr>
              <w:t>鄒語語音與正確發音技巧</w:t>
            </w:r>
          </w:p>
          <w:p w14:paraId="5A2F53A1" w14:textId="77777777" w:rsidR="00310EA4" w:rsidRPr="008845FF" w:rsidRDefault="00310EA4" w:rsidP="0089150B">
            <w:pPr>
              <w:spacing w:after="0" w:line="240" w:lineRule="auto"/>
              <w:jc w:val="center"/>
              <w:rPr>
                <w:rFonts w:ascii="標楷體" w:eastAsia="標楷體" w:hAnsi="標楷體"/>
              </w:rPr>
            </w:pPr>
          </w:p>
          <w:p w14:paraId="66D38F88" w14:textId="77777777" w:rsidR="00310EA4" w:rsidRPr="008845FF" w:rsidRDefault="00310EA4" w:rsidP="0089150B">
            <w:pPr>
              <w:spacing w:after="0" w:line="240" w:lineRule="auto"/>
              <w:jc w:val="center"/>
              <w:rPr>
                <w:rFonts w:ascii="標楷體" w:eastAsia="標楷體" w:hAnsi="標楷體"/>
              </w:rPr>
            </w:pPr>
            <w:r w:rsidRPr="008845FF">
              <w:rPr>
                <w:rFonts w:ascii="標楷體" w:eastAsia="標楷體" w:hAnsi="標楷體" w:hint="eastAsia"/>
              </w:rPr>
              <w:t>外聘講座－</w:t>
            </w:r>
          </w:p>
          <w:p w14:paraId="2F8C8F04" w14:textId="6F000F6D" w:rsidR="00310EA4" w:rsidRPr="008845FF" w:rsidRDefault="00310EA4" w:rsidP="0089150B">
            <w:pPr>
              <w:spacing w:after="0" w:line="240" w:lineRule="auto"/>
              <w:jc w:val="center"/>
              <w:rPr>
                <w:rFonts w:ascii="標楷體" w:eastAsia="標楷體" w:hAnsi="標楷體"/>
              </w:rPr>
            </w:pPr>
            <w:r>
              <w:rPr>
                <w:rFonts w:ascii="標楷體" w:eastAsia="標楷體" w:hAnsi="標楷體" w:hint="eastAsia"/>
              </w:rPr>
              <w:t>溫英傑</w:t>
            </w:r>
            <w:r w:rsidRPr="008845FF">
              <w:rPr>
                <w:rFonts w:ascii="標楷體" w:eastAsia="標楷體" w:hAnsi="標楷體" w:hint="eastAsia"/>
              </w:rPr>
              <w:t>校長</w:t>
            </w:r>
            <w:r>
              <w:rPr>
                <w:rFonts w:ascii="標楷體" w:eastAsia="標楷體" w:hAnsi="標楷體" w:hint="eastAsia"/>
              </w:rPr>
              <w:t>(4節)</w:t>
            </w:r>
          </w:p>
        </w:tc>
        <w:tc>
          <w:tcPr>
            <w:tcW w:w="3685" w:type="dxa"/>
            <w:vMerge/>
            <w:vAlign w:val="center"/>
          </w:tcPr>
          <w:p w14:paraId="3E576565" w14:textId="77777777" w:rsidR="00310EA4" w:rsidRPr="008845FF" w:rsidRDefault="00310EA4" w:rsidP="00EF65F3">
            <w:pPr>
              <w:spacing w:after="0" w:line="240" w:lineRule="auto"/>
              <w:jc w:val="center"/>
              <w:rPr>
                <w:rFonts w:ascii="標楷體" w:eastAsia="標楷體" w:hAnsi="標楷體"/>
              </w:rPr>
            </w:pPr>
          </w:p>
        </w:tc>
      </w:tr>
      <w:tr w:rsidR="00310EA4" w:rsidRPr="008845FF" w14:paraId="7174D6A7" w14:textId="77777777" w:rsidTr="00310EA4">
        <w:trPr>
          <w:cantSplit/>
          <w:trHeight w:val="460"/>
        </w:trPr>
        <w:tc>
          <w:tcPr>
            <w:tcW w:w="1555" w:type="dxa"/>
            <w:vMerge w:val="restart"/>
            <w:vAlign w:val="center"/>
          </w:tcPr>
          <w:p w14:paraId="69770AB8" w14:textId="689A7063" w:rsidR="00310EA4" w:rsidRPr="008845FF" w:rsidRDefault="00310EA4" w:rsidP="00310EA4">
            <w:pPr>
              <w:spacing w:after="0" w:line="240" w:lineRule="auto"/>
              <w:jc w:val="center"/>
              <w:rPr>
                <w:rFonts w:ascii="標楷體" w:eastAsia="標楷體" w:hAnsi="標楷體"/>
              </w:rPr>
            </w:pPr>
            <w:r w:rsidRPr="008845FF">
              <w:rPr>
                <w:rFonts w:ascii="標楷體" w:eastAsia="標楷體" w:hAnsi="標楷體"/>
              </w:rPr>
              <w:t>10:</w:t>
            </w:r>
            <w:r>
              <w:rPr>
                <w:rFonts w:ascii="標楷體" w:eastAsia="標楷體" w:hAnsi="標楷體" w:hint="eastAsia"/>
              </w:rPr>
              <w:t>4</w:t>
            </w:r>
            <w:r w:rsidRPr="008845FF">
              <w:rPr>
                <w:rFonts w:ascii="標楷體" w:eastAsia="標楷體" w:hAnsi="標楷體"/>
              </w:rPr>
              <w:t>0</w:t>
            </w:r>
            <w:r w:rsidRPr="008845FF">
              <w:rPr>
                <w:rFonts w:ascii="標楷體" w:eastAsia="標楷體" w:hAnsi="標楷體" w:hint="eastAsia"/>
              </w:rPr>
              <w:t>-</w:t>
            </w:r>
            <w:r w:rsidRPr="008845FF">
              <w:rPr>
                <w:rFonts w:ascii="標楷體" w:eastAsia="標楷體" w:hAnsi="標楷體"/>
              </w:rPr>
              <w:t>1</w:t>
            </w:r>
            <w:r>
              <w:rPr>
                <w:rFonts w:ascii="標楷體" w:eastAsia="標楷體" w:hAnsi="標楷體" w:hint="eastAsia"/>
              </w:rPr>
              <w:t>2</w:t>
            </w:r>
            <w:r w:rsidRPr="008845FF">
              <w:rPr>
                <w:rFonts w:ascii="標楷體" w:eastAsia="標楷體" w:hAnsi="標楷體"/>
              </w:rPr>
              <w:t>:</w:t>
            </w:r>
            <w:r>
              <w:rPr>
                <w:rFonts w:ascii="標楷體" w:eastAsia="標楷體" w:hAnsi="標楷體" w:hint="eastAsia"/>
              </w:rPr>
              <w:t>1</w:t>
            </w:r>
            <w:r w:rsidRPr="008845FF">
              <w:rPr>
                <w:rFonts w:ascii="標楷體" w:eastAsia="標楷體" w:hAnsi="標楷體"/>
              </w:rPr>
              <w:t>0</w:t>
            </w:r>
          </w:p>
        </w:tc>
        <w:tc>
          <w:tcPr>
            <w:tcW w:w="3832" w:type="dxa"/>
            <w:vMerge/>
            <w:vAlign w:val="center"/>
          </w:tcPr>
          <w:p w14:paraId="16E313C8" w14:textId="77777777" w:rsidR="00310EA4" w:rsidRPr="008845FF" w:rsidRDefault="00310EA4" w:rsidP="00EF65F3">
            <w:pPr>
              <w:spacing w:after="0" w:line="240" w:lineRule="auto"/>
              <w:jc w:val="center"/>
              <w:rPr>
                <w:rFonts w:ascii="標楷體" w:eastAsia="標楷體" w:hAnsi="標楷體"/>
              </w:rPr>
            </w:pPr>
          </w:p>
        </w:tc>
        <w:tc>
          <w:tcPr>
            <w:tcW w:w="3685" w:type="dxa"/>
            <w:vMerge/>
            <w:vAlign w:val="center"/>
          </w:tcPr>
          <w:p w14:paraId="207A9874" w14:textId="77777777" w:rsidR="00310EA4" w:rsidRPr="008845FF" w:rsidRDefault="00310EA4" w:rsidP="00EF65F3">
            <w:pPr>
              <w:spacing w:after="0" w:line="240" w:lineRule="auto"/>
              <w:jc w:val="center"/>
              <w:rPr>
                <w:rFonts w:ascii="標楷體" w:eastAsia="標楷體" w:hAnsi="標楷體"/>
              </w:rPr>
            </w:pPr>
          </w:p>
        </w:tc>
      </w:tr>
      <w:tr w:rsidR="00310EA4" w:rsidRPr="008845FF" w14:paraId="3C4200E2" w14:textId="77777777" w:rsidTr="00310EA4">
        <w:trPr>
          <w:cantSplit/>
          <w:trHeight w:val="851"/>
        </w:trPr>
        <w:tc>
          <w:tcPr>
            <w:tcW w:w="1555" w:type="dxa"/>
            <w:vMerge/>
            <w:vAlign w:val="center"/>
          </w:tcPr>
          <w:p w14:paraId="74E783ED" w14:textId="77777777" w:rsidR="00310EA4" w:rsidRPr="008845FF" w:rsidRDefault="00310EA4" w:rsidP="00EF65F3">
            <w:pPr>
              <w:spacing w:after="0" w:line="240" w:lineRule="auto"/>
              <w:jc w:val="center"/>
              <w:rPr>
                <w:rFonts w:ascii="標楷體" w:eastAsia="標楷體" w:hAnsi="標楷體"/>
              </w:rPr>
            </w:pPr>
          </w:p>
        </w:tc>
        <w:tc>
          <w:tcPr>
            <w:tcW w:w="3832" w:type="dxa"/>
            <w:vMerge/>
            <w:vAlign w:val="center"/>
          </w:tcPr>
          <w:p w14:paraId="70BD0B43" w14:textId="77777777" w:rsidR="00310EA4" w:rsidRPr="008845FF" w:rsidRDefault="00310EA4" w:rsidP="00EF65F3">
            <w:pPr>
              <w:spacing w:after="0" w:line="240" w:lineRule="auto"/>
              <w:jc w:val="center"/>
              <w:rPr>
                <w:rFonts w:ascii="標楷體" w:eastAsia="標楷體" w:hAnsi="標楷體"/>
              </w:rPr>
            </w:pPr>
          </w:p>
        </w:tc>
        <w:tc>
          <w:tcPr>
            <w:tcW w:w="3685" w:type="dxa"/>
            <w:vMerge/>
            <w:vAlign w:val="center"/>
          </w:tcPr>
          <w:p w14:paraId="1F660666" w14:textId="77777777" w:rsidR="00310EA4" w:rsidRPr="008845FF" w:rsidRDefault="00310EA4" w:rsidP="00EF65F3">
            <w:pPr>
              <w:spacing w:after="0" w:line="240" w:lineRule="auto"/>
              <w:jc w:val="center"/>
              <w:rPr>
                <w:rFonts w:ascii="標楷體" w:eastAsia="標楷體" w:hAnsi="標楷體"/>
              </w:rPr>
            </w:pPr>
          </w:p>
        </w:tc>
      </w:tr>
      <w:tr w:rsidR="00310EA4" w:rsidRPr="008845FF" w14:paraId="31ACF838" w14:textId="77777777" w:rsidTr="00310EA4">
        <w:trPr>
          <w:trHeight w:val="780"/>
        </w:trPr>
        <w:tc>
          <w:tcPr>
            <w:tcW w:w="1555" w:type="dxa"/>
            <w:shd w:val="clear" w:color="auto" w:fill="E6E6E6"/>
            <w:vAlign w:val="center"/>
          </w:tcPr>
          <w:p w14:paraId="6C0FE184" w14:textId="4A5C2303" w:rsidR="00310EA4" w:rsidRPr="008845FF" w:rsidRDefault="00310EA4" w:rsidP="00310EA4">
            <w:pPr>
              <w:spacing w:after="0" w:line="240" w:lineRule="auto"/>
              <w:ind w:left="360" w:hangingChars="150" w:hanging="360"/>
              <w:jc w:val="center"/>
              <w:rPr>
                <w:rFonts w:ascii="標楷體" w:eastAsia="標楷體" w:hAnsi="標楷體"/>
              </w:rPr>
            </w:pPr>
            <w:r w:rsidRPr="008845FF">
              <w:rPr>
                <w:rFonts w:ascii="標楷體" w:eastAsia="標楷體" w:hAnsi="標楷體"/>
              </w:rPr>
              <w:t>12:</w:t>
            </w:r>
            <w:r>
              <w:rPr>
                <w:rFonts w:ascii="標楷體" w:eastAsia="標楷體" w:hAnsi="標楷體" w:hint="eastAsia"/>
              </w:rPr>
              <w:t>1</w:t>
            </w:r>
            <w:r w:rsidRPr="008845FF">
              <w:rPr>
                <w:rFonts w:ascii="標楷體" w:eastAsia="標楷體" w:hAnsi="標楷體"/>
              </w:rPr>
              <w:t>0</w:t>
            </w:r>
            <w:r w:rsidRPr="008845FF">
              <w:rPr>
                <w:rFonts w:ascii="標楷體" w:eastAsia="標楷體" w:hAnsi="標楷體" w:hint="eastAsia"/>
              </w:rPr>
              <w:t>-</w:t>
            </w:r>
            <w:r w:rsidRPr="008845FF">
              <w:rPr>
                <w:rFonts w:ascii="標楷體" w:eastAsia="標楷體" w:hAnsi="標楷體"/>
              </w:rPr>
              <w:t>13:00</w:t>
            </w:r>
          </w:p>
        </w:tc>
        <w:tc>
          <w:tcPr>
            <w:tcW w:w="3832" w:type="dxa"/>
            <w:shd w:val="clear" w:color="auto" w:fill="E6E6E6"/>
            <w:vAlign w:val="center"/>
          </w:tcPr>
          <w:p w14:paraId="384B854E" w14:textId="77777777" w:rsidR="00310EA4" w:rsidRPr="008845FF" w:rsidRDefault="00310EA4" w:rsidP="00EF65F3">
            <w:pPr>
              <w:spacing w:after="0" w:line="240" w:lineRule="auto"/>
              <w:jc w:val="center"/>
              <w:rPr>
                <w:rFonts w:ascii="標楷體" w:eastAsia="標楷體" w:hAnsi="標楷體"/>
              </w:rPr>
            </w:pPr>
            <w:r w:rsidRPr="008845FF">
              <w:rPr>
                <w:rFonts w:ascii="標楷體" w:eastAsia="標楷體" w:hAnsi="標楷體" w:hint="eastAsia"/>
              </w:rPr>
              <w:t>午餐及午休</w:t>
            </w:r>
          </w:p>
        </w:tc>
        <w:tc>
          <w:tcPr>
            <w:tcW w:w="3685" w:type="dxa"/>
            <w:shd w:val="clear" w:color="auto" w:fill="E6E6E6"/>
            <w:vAlign w:val="center"/>
          </w:tcPr>
          <w:p w14:paraId="4445E105" w14:textId="77777777" w:rsidR="00310EA4" w:rsidRPr="008845FF" w:rsidRDefault="00310EA4" w:rsidP="00EF65F3">
            <w:pPr>
              <w:spacing w:after="0" w:line="240" w:lineRule="auto"/>
              <w:jc w:val="center"/>
              <w:rPr>
                <w:rFonts w:ascii="標楷體" w:eastAsia="標楷體" w:hAnsi="標楷體"/>
              </w:rPr>
            </w:pPr>
            <w:r w:rsidRPr="008845FF">
              <w:rPr>
                <w:rFonts w:ascii="標楷體" w:eastAsia="標楷體" w:hAnsi="標楷體" w:hint="eastAsia"/>
              </w:rPr>
              <w:t>午餐及午休</w:t>
            </w:r>
          </w:p>
        </w:tc>
      </w:tr>
      <w:tr w:rsidR="00310EA4" w:rsidRPr="008845FF" w14:paraId="3A7568F5" w14:textId="77777777" w:rsidTr="00310EA4">
        <w:trPr>
          <w:cantSplit/>
          <w:trHeight w:val="975"/>
        </w:trPr>
        <w:tc>
          <w:tcPr>
            <w:tcW w:w="1555" w:type="dxa"/>
            <w:vAlign w:val="center"/>
          </w:tcPr>
          <w:p w14:paraId="536DA2B1" w14:textId="225F186C" w:rsidR="00310EA4" w:rsidRPr="008845FF" w:rsidRDefault="00310EA4" w:rsidP="00EF65F3">
            <w:pPr>
              <w:spacing w:after="0" w:line="240" w:lineRule="auto"/>
              <w:jc w:val="center"/>
              <w:rPr>
                <w:rFonts w:ascii="標楷體" w:eastAsia="標楷體" w:hAnsi="標楷體"/>
              </w:rPr>
            </w:pPr>
            <w:r w:rsidRPr="008845FF">
              <w:rPr>
                <w:rFonts w:ascii="標楷體" w:eastAsia="標楷體" w:hAnsi="標楷體"/>
              </w:rPr>
              <w:t>13:00</w:t>
            </w:r>
            <w:r w:rsidRPr="008845FF">
              <w:rPr>
                <w:rFonts w:ascii="標楷體" w:eastAsia="標楷體" w:hAnsi="標楷體" w:hint="eastAsia"/>
              </w:rPr>
              <w:t>-</w:t>
            </w:r>
            <w:r w:rsidRPr="008845FF">
              <w:rPr>
                <w:rFonts w:ascii="標楷體" w:eastAsia="標楷體" w:hAnsi="標楷體"/>
              </w:rPr>
              <w:t>13:50</w:t>
            </w:r>
          </w:p>
        </w:tc>
        <w:tc>
          <w:tcPr>
            <w:tcW w:w="3832" w:type="dxa"/>
            <w:vMerge w:val="restart"/>
            <w:vAlign w:val="center"/>
          </w:tcPr>
          <w:p w14:paraId="5E23C73C" w14:textId="3B1C7A1F" w:rsidR="00310EA4" w:rsidRPr="008845FF" w:rsidRDefault="00310EA4" w:rsidP="00EF65F3">
            <w:pPr>
              <w:spacing w:after="0" w:line="240" w:lineRule="auto"/>
              <w:jc w:val="center"/>
              <w:rPr>
                <w:rFonts w:ascii="標楷體" w:eastAsia="標楷體" w:hAnsi="標楷體"/>
              </w:rPr>
            </w:pPr>
            <w:r w:rsidRPr="008845FF">
              <w:rPr>
                <w:rFonts w:ascii="標楷體" w:eastAsia="標楷體" w:hAnsi="標楷體" w:hint="eastAsia"/>
              </w:rPr>
              <w:t>朗讀技巧與語感培養</w:t>
            </w:r>
          </w:p>
          <w:p w14:paraId="1EE5452D" w14:textId="77777777" w:rsidR="00310EA4" w:rsidRPr="008845FF" w:rsidRDefault="00310EA4" w:rsidP="00EF65F3">
            <w:pPr>
              <w:spacing w:after="0" w:line="240" w:lineRule="auto"/>
              <w:jc w:val="center"/>
              <w:rPr>
                <w:rFonts w:ascii="標楷體" w:eastAsia="標楷體" w:hAnsi="標楷體"/>
              </w:rPr>
            </w:pPr>
          </w:p>
          <w:p w14:paraId="31888CFB" w14:textId="77777777" w:rsidR="00310EA4" w:rsidRPr="008845FF" w:rsidRDefault="00310EA4" w:rsidP="00EF65F3">
            <w:pPr>
              <w:spacing w:after="0" w:line="240" w:lineRule="auto"/>
              <w:jc w:val="center"/>
              <w:rPr>
                <w:rFonts w:ascii="標楷體" w:eastAsia="標楷體" w:hAnsi="標楷體"/>
              </w:rPr>
            </w:pPr>
            <w:r w:rsidRPr="008845FF">
              <w:rPr>
                <w:rFonts w:ascii="標楷體" w:eastAsia="標楷體" w:hAnsi="標楷體" w:hint="eastAsia"/>
              </w:rPr>
              <w:t>外聘講座</w:t>
            </w:r>
          </w:p>
          <w:p w14:paraId="77F64347" w14:textId="03D864ED" w:rsidR="00310EA4" w:rsidRPr="008845FF" w:rsidRDefault="00310EA4" w:rsidP="005B1E5C">
            <w:pPr>
              <w:spacing w:after="0" w:line="240" w:lineRule="auto"/>
              <w:jc w:val="center"/>
              <w:rPr>
                <w:rFonts w:ascii="標楷體" w:eastAsia="標楷體" w:hAnsi="標楷體"/>
              </w:rPr>
            </w:pPr>
            <w:r>
              <w:rPr>
                <w:rFonts w:ascii="標楷體" w:eastAsia="標楷體" w:hAnsi="標楷體" w:hint="eastAsia"/>
              </w:rPr>
              <w:t>王靜文校長(3節)</w:t>
            </w:r>
          </w:p>
        </w:tc>
        <w:tc>
          <w:tcPr>
            <w:tcW w:w="3685" w:type="dxa"/>
            <w:vMerge w:val="restart"/>
            <w:vAlign w:val="center"/>
          </w:tcPr>
          <w:p w14:paraId="3D7FEB43" w14:textId="43454211" w:rsidR="00310EA4" w:rsidRPr="008845FF" w:rsidRDefault="00310EA4" w:rsidP="00EF65F3">
            <w:pPr>
              <w:spacing w:after="0" w:line="240" w:lineRule="auto"/>
              <w:jc w:val="center"/>
              <w:rPr>
                <w:rFonts w:ascii="標楷體" w:eastAsia="標楷體" w:hAnsi="標楷體"/>
              </w:rPr>
            </w:pPr>
            <w:r w:rsidRPr="008845FF">
              <w:rPr>
                <w:rFonts w:ascii="標楷體" w:eastAsia="標楷體" w:hAnsi="標楷體" w:hint="eastAsia"/>
              </w:rPr>
              <w:t>情境式鄒語教學演練</w:t>
            </w:r>
          </w:p>
          <w:p w14:paraId="6F71358A" w14:textId="77777777" w:rsidR="00310EA4" w:rsidRPr="008845FF" w:rsidRDefault="00310EA4" w:rsidP="00EF65F3">
            <w:pPr>
              <w:spacing w:after="0" w:line="240" w:lineRule="auto"/>
              <w:jc w:val="center"/>
              <w:rPr>
                <w:rFonts w:ascii="標楷體" w:eastAsia="標楷體" w:hAnsi="標楷體"/>
              </w:rPr>
            </w:pPr>
          </w:p>
          <w:p w14:paraId="651FE4EB" w14:textId="126CD7B2" w:rsidR="00310EA4" w:rsidRPr="008845FF" w:rsidRDefault="00310EA4" w:rsidP="00EF65F3">
            <w:pPr>
              <w:spacing w:after="0" w:line="240" w:lineRule="auto"/>
              <w:jc w:val="center"/>
              <w:rPr>
                <w:rFonts w:ascii="標楷體" w:eastAsia="標楷體" w:hAnsi="標楷體"/>
              </w:rPr>
            </w:pPr>
            <w:r w:rsidRPr="008845FF">
              <w:rPr>
                <w:rFonts w:ascii="標楷體" w:eastAsia="標楷體" w:hAnsi="標楷體" w:hint="eastAsia"/>
              </w:rPr>
              <w:t>外聘講座－</w:t>
            </w:r>
          </w:p>
          <w:p w14:paraId="139DF9E5" w14:textId="4A9610F3" w:rsidR="00310EA4" w:rsidRPr="008845FF" w:rsidRDefault="00310EA4" w:rsidP="00EF65F3">
            <w:pPr>
              <w:spacing w:after="0" w:line="240" w:lineRule="auto"/>
              <w:jc w:val="center"/>
              <w:rPr>
                <w:rFonts w:ascii="標楷體" w:eastAsia="標楷體" w:hAnsi="標楷體"/>
              </w:rPr>
            </w:pPr>
            <w:r>
              <w:rPr>
                <w:rFonts w:ascii="標楷體" w:eastAsia="標楷體" w:hAnsi="標楷體" w:hint="eastAsia"/>
              </w:rPr>
              <w:t>蒲珍珠</w:t>
            </w:r>
            <w:r w:rsidRPr="008845FF">
              <w:rPr>
                <w:rFonts w:ascii="標楷體" w:eastAsia="標楷體" w:hAnsi="標楷體"/>
              </w:rPr>
              <w:t>教師</w:t>
            </w:r>
            <w:r>
              <w:rPr>
                <w:rFonts w:ascii="標楷體" w:eastAsia="標楷體" w:hAnsi="標楷體" w:hint="eastAsia"/>
              </w:rPr>
              <w:t>(3節)</w:t>
            </w:r>
          </w:p>
        </w:tc>
      </w:tr>
      <w:tr w:rsidR="00310EA4" w:rsidRPr="008845FF" w14:paraId="2231915C" w14:textId="77777777" w:rsidTr="00310EA4">
        <w:trPr>
          <w:cantSplit/>
          <w:trHeight w:val="1022"/>
        </w:trPr>
        <w:tc>
          <w:tcPr>
            <w:tcW w:w="1555" w:type="dxa"/>
            <w:vAlign w:val="center"/>
          </w:tcPr>
          <w:p w14:paraId="45484343" w14:textId="5B31A025" w:rsidR="00310EA4" w:rsidRPr="008845FF" w:rsidRDefault="00310EA4" w:rsidP="00EF65F3">
            <w:pPr>
              <w:spacing w:after="0" w:line="240" w:lineRule="auto"/>
              <w:ind w:left="240" w:hangingChars="100" w:hanging="240"/>
              <w:jc w:val="center"/>
              <w:rPr>
                <w:rFonts w:ascii="標楷體" w:eastAsia="標楷體" w:hAnsi="標楷體"/>
              </w:rPr>
            </w:pPr>
            <w:r w:rsidRPr="008845FF">
              <w:rPr>
                <w:rFonts w:ascii="標楷體" w:eastAsia="標楷體" w:hAnsi="標楷體"/>
              </w:rPr>
              <w:t>13:50</w:t>
            </w:r>
            <w:r w:rsidRPr="008845FF">
              <w:rPr>
                <w:rFonts w:ascii="標楷體" w:eastAsia="標楷體" w:hAnsi="標楷體" w:hint="eastAsia"/>
              </w:rPr>
              <w:t>-</w:t>
            </w:r>
            <w:r w:rsidRPr="008845FF">
              <w:rPr>
                <w:rFonts w:ascii="標楷體" w:eastAsia="標楷體" w:hAnsi="標楷體"/>
              </w:rPr>
              <w:t>14:40</w:t>
            </w:r>
          </w:p>
        </w:tc>
        <w:tc>
          <w:tcPr>
            <w:tcW w:w="3832" w:type="dxa"/>
            <w:vMerge/>
            <w:vAlign w:val="center"/>
          </w:tcPr>
          <w:p w14:paraId="00494D64" w14:textId="77777777" w:rsidR="00310EA4" w:rsidRPr="008845FF" w:rsidRDefault="00310EA4" w:rsidP="00EF65F3">
            <w:pPr>
              <w:spacing w:after="0" w:line="240" w:lineRule="auto"/>
              <w:jc w:val="center"/>
              <w:rPr>
                <w:rFonts w:ascii="標楷體" w:eastAsia="標楷體" w:hAnsi="標楷體"/>
              </w:rPr>
            </w:pPr>
          </w:p>
        </w:tc>
        <w:tc>
          <w:tcPr>
            <w:tcW w:w="3685" w:type="dxa"/>
            <w:vMerge/>
            <w:vAlign w:val="center"/>
          </w:tcPr>
          <w:p w14:paraId="172AA5F6" w14:textId="77777777" w:rsidR="00310EA4" w:rsidRPr="008845FF" w:rsidRDefault="00310EA4" w:rsidP="00EF65F3">
            <w:pPr>
              <w:spacing w:after="0" w:line="240" w:lineRule="auto"/>
              <w:jc w:val="center"/>
              <w:rPr>
                <w:rFonts w:ascii="標楷體" w:eastAsia="標楷體" w:hAnsi="標楷體"/>
              </w:rPr>
            </w:pPr>
          </w:p>
        </w:tc>
      </w:tr>
      <w:tr w:rsidR="00310EA4" w:rsidRPr="008845FF" w14:paraId="4CD132F4" w14:textId="77777777" w:rsidTr="00310EA4">
        <w:trPr>
          <w:cantSplit/>
          <w:trHeight w:val="958"/>
        </w:trPr>
        <w:tc>
          <w:tcPr>
            <w:tcW w:w="1555" w:type="dxa"/>
            <w:vAlign w:val="center"/>
          </w:tcPr>
          <w:p w14:paraId="62A242C6" w14:textId="4B255272" w:rsidR="00310EA4" w:rsidRPr="008845FF" w:rsidRDefault="00310EA4" w:rsidP="00EF65F3">
            <w:pPr>
              <w:spacing w:after="0" w:line="240" w:lineRule="auto"/>
              <w:ind w:left="240" w:hangingChars="100" w:hanging="240"/>
              <w:jc w:val="center"/>
              <w:rPr>
                <w:rFonts w:ascii="標楷體" w:eastAsia="標楷體" w:hAnsi="標楷體"/>
              </w:rPr>
            </w:pPr>
            <w:r w:rsidRPr="008845FF">
              <w:rPr>
                <w:rFonts w:ascii="標楷體" w:eastAsia="標楷體" w:hAnsi="標楷體"/>
              </w:rPr>
              <w:t>14:50</w:t>
            </w:r>
            <w:r w:rsidRPr="008845FF">
              <w:rPr>
                <w:rFonts w:ascii="標楷體" w:eastAsia="標楷體" w:hAnsi="標楷體" w:hint="eastAsia"/>
              </w:rPr>
              <w:t>-</w:t>
            </w:r>
            <w:r w:rsidRPr="008845FF">
              <w:rPr>
                <w:rFonts w:ascii="標楷體" w:eastAsia="標楷體" w:hAnsi="標楷體"/>
              </w:rPr>
              <w:t>15:40</w:t>
            </w:r>
          </w:p>
        </w:tc>
        <w:tc>
          <w:tcPr>
            <w:tcW w:w="3832" w:type="dxa"/>
            <w:vMerge/>
            <w:vAlign w:val="center"/>
          </w:tcPr>
          <w:p w14:paraId="05E8834B" w14:textId="77777777" w:rsidR="00310EA4" w:rsidRPr="008845FF" w:rsidRDefault="00310EA4" w:rsidP="00EF65F3">
            <w:pPr>
              <w:spacing w:after="0" w:line="240" w:lineRule="auto"/>
              <w:jc w:val="center"/>
              <w:rPr>
                <w:rFonts w:ascii="標楷體" w:eastAsia="標楷體" w:hAnsi="標楷體"/>
              </w:rPr>
            </w:pPr>
          </w:p>
        </w:tc>
        <w:tc>
          <w:tcPr>
            <w:tcW w:w="3685" w:type="dxa"/>
            <w:vMerge/>
            <w:vAlign w:val="center"/>
          </w:tcPr>
          <w:p w14:paraId="44019429" w14:textId="77777777" w:rsidR="00310EA4" w:rsidRPr="008845FF" w:rsidRDefault="00310EA4" w:rsidP="00EF65F3">
            <w:pPr>
              <w:spacing w:after="0" w:line="240" w:lineRule="auto"/>
              <w:jc w:val="center"/>
              <w:rPr>
                <w:rFonts w:ascii="標楷體" w:eastAsia="標楷體" w:hAnsi="標楷體"/>
              </w:rPr>
            </w:pPr>
          </w:p>
        </w:tc>
      </w:tr>
      <w:tr w:rsidR="00310EA4" w:rsidRPr="008845FF" w14:paraId="6AFB5DE5" w14:textId="77777777" w:rsidTr="00310EA4">
        <w:trPr>
          <w:cantSplit/>
          <w:trHeight w:val="827"/>
        </w:trPr>
        <w:tc>
          <w:tcPr>
            <w:tcW w:w="1555" w:type="dxa"/>
            <w:vAlign w:val="center"/>
          </w:tcPr>
          <w:p w14:paraId="109C87D2" w14:textId="7E2AAA1A" w:rsidR="00310EA4" w:rsidRPr="008845FF" w:rsidRDefault="00310EA4" w:rsidP="005B1E5C">
            <w:pPr>
              <w:spacing w:after="0" w:line="240" w:lineRule="auto"/>
              <w:ind w:left="240" w:hangingChars="100" w:hanging="240"/>
              <w:jc w:val="center"/>
              <w:rPr>
                <w:rFonts w:ascii="標楷體" w:eastAsia="標楷體" w:hAnsi="標楷體"/>
              </w:rPr>
            </w:pPr>
            <w:r w:rsidRPr="008845FF">
              <w:rPr>
                <w:rFonts w:ascii="標楷體" w:eastAsia="標楷體" w:hAnsi="標楷體"/>
              </w:rPr>
              <w:t>15:40</w:t>
            </w:r>
            <w:r w:rsidRPr="008845FF">
              <w:rPr>
                <w:rFonts w:ascii="標楷體" w:eastAsia="標楷體" w:hAnsi="標楷體" w:hint="eastAsia"/>
              </w:rPr>
              <w:t>-</w:t>
            </w:r>
            <w:r w:rsidRPr="008845FF">
              <w:rPr>
                <w:rFonts w:ascii="標楷體" w:eastAsia="標楷體" w:hAnsi="標楷體"/>
              </w:rPr>
              <w:t>1</w:t>
            </w:r>
            <w:r>
              <w:rPr>
                <w:rFonts w:ascii="標楷體" w:eastAsia="標楷體" w:hAnsi="標楷體" w:hint="eastAsia"/>
              </w:rPr>
              <w:t>6</w:t>
            </w:r>
            <w:r w:rsidRPr="008845FF">
              <w:rPr>
                <w:rFonts w:ascii="標楷體" w:eastAsia="標楷體" w:hAnsi="標楷體"/>
              </w:rPr>
              <w:t>:</w:t>
            </w:r>
            <w:r>
              <w:rPr>
                <w:rFonts w:ascii="標楷體" w:eastAsia="標楷體" w:hAnsi="標楷體" w:hint="eastAsia"/>
              </w:rPr>
              <w:t>1</w:t>
            </w:r>
            <w:r w:rsidRPr="008845FF">
              <w:rPr>
                <w:rFonts w:ascii="標楷體" w:eastAsia="標楷體" w:hAnsi="標楷體"/>
              </w:rPr>
              <w:t>0</w:t>
            </w:r>
          </w:p>
        </w:tc>
        <w:tc>
          <w:tcPr>
            <w:tcW w:w="3832" w:type="dxa"/>
            <w:vAlign w:val="center"/>
          </w:tcPr>
          <w:p w14:paraId="60133A36" w14:textId="7C5F65B1" w:rsidR="00310EA4" w:rsidRPr="008845FF" w:rsidRDefault="00310EA4" w:rsidP="00EF65F3">
            <w:pPr>
              <w:spacing w:after="0" w:line="240" w:lineRule="auto"/>
              <w:jc w:val="center"/>
              <w:rPr>
                <w:rFonts w:ascii="標楷體" w:eastAsia="標楷體" w:hAnsi="標楷體"/>
              </w:rPr>
            </w:pPr>
            <w:r>
              <w:rPr>
                <w:rFonts w:ascii="標楷體" w:eastAsia="標楷體" w:hAnsi="標楷體" w:hint="eastAsia"/>
              </w:rPr>
              <w:t>賦歸</w:t>
            </w:r>
          </w:p>
        </w:tc>
        <w:tc>
          <w:tcPr>
            <w:tcW w:w="3685" w:type="dxa"/>
            <w:vAlign w:val="center"/>
          </w:tcPr>
          <w:p w14:paraId="5CAD08ED" w14:textId="5D6C9AA8" w:rsidR="00310EA4" w:rsidRPr="008845FF" w:rsidRDefault="00310EA4" w:rsidP="00EF65F3">
            <w:pPr>
              <w:spacing w:after="0" w:line="240" w:lineRule="auto"/>
              <w:jc w:val="center"/>
              <w:rPr>
                <w:rFonts w:ascii="標楷體" w:eastAsia="標楷體" w:hAnsi="標楷體"/>
              </w:rPr>
            </w:pPr>
            <w:r>
              <w:rPr>
                <w:rFonts w:ascii="標楷體" w:eastAsia="標楷體" w:hAnsi="標楷體" w:hint="eastAsia"/>
              </w:rPr>
              <w:t>賦歸</w:t>
            </w:r>
          </w:p>
        </w:tc>
      </w:tr>
    </w:tbl>
    <w:p w14:paraId="03BD1412" w14:textId="77777777" w:rsidR="00B8633E" w:rsidRPr="008845FF" w:rsidRDefault="00B8633E" w:rsidP="00B8633E">
      <w:pPr>
        <w:spacing w:line="400" w:lineRule="exact"/>
        <w:rPr>
          <w:rFonts w:ascii="標楷體" w:eastAsia="標楷體" w:hAnsi="標楷體"/>
          <w:sz w:val="28"/>
          <w:szCs w:val="28"/>
        </w:rPr>
      </w:pPr>
    </w:p>
    <w:sectPr w:rsidR="00B8633E" w:rsidRPr="008845FF" w:rsidSect="009470FA">
      <w:pgSz w:w="11906" w:h="16838"/>
      <w:pgMar w:top="720" w:right="737" w:bottom="720" w:left="73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88772" w14:textId="77777777" w:rsidR="008A3EEF" w:rsidRDefault="008A3EEF" w:rsidP="00183E5C">
      <w:pPr>
        <w:spacing w:after="0" w:line="240" w:lineRule="auto"/>
      </w:pPr>
      <w:r>
        <w:separator/>
      </w:r>
    </w:p>
  </w:endnote>
  <w:endnote w:type="continuationSeparator" w:id="0">
    <w:p w14:paraId="49A272FC" w14:textId="77777777" w:rsidR="008A3EEF" w:rsidRDefault="008A3EEF" w:rsidP="0018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 w:name="標楷體">
    <w:altName w:val="標楷體a甀A.."/>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3502B" w14:textId="77777777" w:rsidR="008A3EEF" w:rsidRDefault="008A3EEF" w:rsidP="00183E5C">
      <w:pPr>
        <w:spacing w:after="0" w:line="240" w:lineRule="auto"/>
      </w:pPr>
      <w:r>
        <w:separator/>
      </w:r>
    </w:p>
  </w:footnote>
  <w:footnote w:type="continuationSeparator" w:id="0">
    <w:p w14:paraId="08B280F2" w14:textId="77777777" w:rsidR="008A3EEF" w:rsidRDefault="008A3EEF" w:rsidP="00183E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D3598"/>
    <w:multiLevelType w:val="hybridMultilevel"/>
    <w:tmpl w:val="A4DE892E"/>
    <w:lvl w:ilvl="0" w:tplc="FEC0BF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5F66FF"/>
    <w:multiLevelType w:val="hybridMultilevel"/>
    <w:tmpl w:val="12EC24F4"/>
    <w:lvl w:ilvl="0" w:tplc="D8CE14EE">
      <w:start w:val="1"/>
      <w:numFmt w:val="taiwaneseCountingThousand"/>
      <w:lvlText w:val="(%1)"/>
      <w:lvlJc w:val="left"/>
      <w:pPr>
        <w:ind w:left="1440" w:hanging="720"/>
      </w:pPr>
      <w:rPr>
        <w:rFonts w:hint="default"/>
      </w:rPr>
    </w:lvl>
    <w:lvl w:ilvl="1" w:tplc="101C7DBE">
      <w:start w:val="2"/>
      <w:numFmt w:val="taiwaneseCountingThousand"/>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452B4B2A"/>
    <w:multiLevelType w:val="hybridMultilevel"/>
    <w:tmpl w:val="788AACE8"/>
    <w:lvl w:ilvl="0" w:tplc="C78CD7E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45C01A5E"/>
    <w:multiLevelType w:val="hybridMultilevel"/>
    <w:tmpl w:val="BFB8A244"/>
    <w:lvl w:ilvl="0" w:tplc="36FA6890">
      <w:start w:val="1"/>
      <w:numFmt w:val="taiwaneseCountingThousand"/>
      <w:lvlText w:val="%1、"/>
      <w:lvlJc w:val="left"/>
      <w:pPr>
        <w:ind w:left="720" w:hanging="720"/>
      </w:pPr>
      <w:rPr>
        <w:rFonts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CA6E79"/>
    <w:multiLevelType w:val="hybridMultilevel"/>
    <w:tmpl w:val="469AE8B2"/>
    <w:lvl w:ilvl="0" w:tplc="D0C6D14E">
      <w:start w:val="1"/>
      <w:numFmt w:val="taiwaneseCountingThousand"/>
      <w:lvlText w:val="(%1)"/>
      <w:lvlJc w:val="left"/>
      <w:pPr>
        <w:ind w:left="961" w:hanging="720"/>
      </w:pPr>
      <w:rPr>
        <w:rFonts w:hint="default"/>
      </w:rPr>
    </w:lvl>
    <w:lvl w:ilvl="1" w:tplc="04090019" w:tentative="1">
      <w:start w:val="1"/>
      <w:numFmt w:val="ideographTraditional"/>
      <w:lvlText w:val="%2、"/>
      <w:lvlJc w:val="left"/>
      <w:pPr>
        <w:ind w:left="1201" w:hanging="480"/>
      </w:pPr>
    </w:lvl>
    <w:lvl w:ilvl="2" w:tplc="0409001B" w:tentative="1">
      <w:start w:val="1"/>
      <w:numFmt w:val="lowerRoman"/>
      <w:lvlText w:val="%3."/>
      <w:lvlJc w:val="right"/>
      <w:pPr>
        <w:ind w:left="1681" w:hanging="480"/>
      </w:pPr>
    </w:lvl>
    <w:lvl w:ilvl="3" w:tplc="0409000F" w:tentative="1">
      <w:start w:val="1"/>
      <w:numFmt w:val="decimal"/>
      <w:lvlText w:val="%4."/>
      <w:lvlJc w:val="left"/>
      <w:pPr>
        <w:ind w:left="2161" w:hanging="480"/>
      </w:pPr>
    </w:lvl>
    <w:lvl w:ilvl="4" w:tplc="04090019" w:tentative="1">
      <w:start w:val="1"/>
      <w:numFmt w:val="ideographTraditional"/>
      <w:lvlText w:val="%5、"/>
      <w:lvlJc w:val="left"/>
      <w:pPr>
        <w:ind w:left="2641" w:hanging="480"/>
      </w:pPr>
    </w:lvl>
    <w:lvl w:ilvl="5" w:tplc="0409001B" w:tentative="1">
      <w:start w:val="1"/>
      <w:numFmt w:val="lowerRoman"/>
      <w:lvlText w:val="%6."/>
      <w:lvlJc w:val="right"/>
      <w:pPr>
        <w:ind w:left="3121" w:hanging="480"/>
      </w:pPr>
    </w:lvl>
    <w:lvl w:ilvl="6" w:tplc="0409000F" w:tentative="1">
      <w:start w:val="1"/>
      <w:numFmt w:val="decimal"/>
      <w:lvlText w:val="%7."/>
      <w:lvlJc w:val="left"/>
      <w:pPr>
        <w:ind w:left="3601" w:hanging="480"/>
      </w:pPr>
    </w:lvl>
    <w:lvl w:ilvl="7" w:tplc="04090019" w:tentative="1">
      <w:start w:val="1"/>
      <w:numFmt w:val="ideographTraditional"/>
      <w:lvlText w:val="%8、"/>
      <w:lvlJc w:val="left"/>
      <w:pPr>
        <w:ind w:left="4081" w:hanging="480"/>
      </w:pPr>
    </w:lvl>
    <w:lvl w:ilvl="8" w:tplc="0409001B" w:tentative="1">
      <w:start w:val="1"/>
      <w:numFmt w:val="lowerRoman"/>
      <w:lvlText w:val="%9."/>
      <w:lvlJc w:val="right"/>
      <w:pPr>
        <w:ind w:left="4561" w:hanging="480"/>
      </w:pPr>
    </w:lvl>
  </w:abstractNum>
  <w:abstractNum w:abstractNumId="5" w15:restartNumberingAfterBreak="0">
    <w:nsid w:val="7F4C50D0"/>
    <w:multiLevelType w:val="hybridMultilevel"/>
    <w:tmpl w:val="9AE0F72C"/>
    <w:lvl w:ilvl="0" w:tplc="B664B21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C2"/>
    <w:rsid w:val="0007014D"/>
    <w:rsid w:val="00076414"/>
    <w:rsid w:val="000B2942"/>
    <w:rsid w:val="000C6E4A"/>
    <w:rsid w:val="000E0049"/>
    <w:rsid w:val="000E539F"/>
    <w:rsid w:val="0012248D"/>
    <w:rsid w:val="00124B4F"/>
    <w:rsid w:val="00160F4A"/>
    <w:rsid w:val="001809FF"/>
    <w:rsid w:val="00182E07"/>
    <w:rsid w:val="00183E5C"/>
    <w:rsid w:val="001C4B47"/>
    <w:rsid w:val="001C65A0"/>
    <w:rsid w:val="001D01C1"/>
    <w:rsid w:val="001F24B3"/>
    <w:rsid w:val="00211BCB"/>
    <w:rsid w:val="002438DC"/>
    <w:rsid w:val="00263E37"/>
    <w:rsid w:val="00264431"/>
    <w:rsid w:val="002A4E01"/>
    <w:rsid w:val="002B3B0F"/>
    <w:rsid w:val="002E1446"/>
    <w:rsid w:val="002F0CFD"/>
    <w:rsid w:val="00310EA4"/>
    <w:rsid w:val="0032307D"/>
    <w:rsid w:val="003541EA"/>
    <w:rsid w:val="00387ADC"/>
    <w:rsid w:val="003906AF"/>
    <w:rsid w:val="003B274F"/>
    <w:rsid w:val="003E0751"/>
    <w:rsid w:val="003F21F1"/>
    <w:rsid w:val="003F7413"/>
    <w:rsid w:val="004101CF"/>
    <w:rsid w:val="004322B5"/>
    <w:rsid w:val="004467C2"/>
    <w:rsid w:val="00483BC3"/>
    <w:rsid w:val="004B631B"/>
    <w:rsid w:val="004C2A67"/>
    <w:rsid w:val="005A0237"/>
    <w:rsid w:val="005B1E5C"/>
    <w:rsid w:val="005F1A22"/>
    <w:rsid w:val="00601653"/>
    <w:rsid w:val="00620508"/>
    <w:rsid w:val="006441ED"/>
    <w:rsid w:val="00682B05"/>
    <w:rsid w:val="00692C47"/>
    <w:rsid w:val="006D2615"/>
    <w:rsid w:val="00746ABB"/>
    <w:rsid w:val="007516F6"/>
    <w:rsid w:val="00772AD7"/>
    <w:rsid w:val="00785B95"/>
    <w:rsid w:val="00793BAE"/>
    <w:rsid w:val="007D1699"/>
    <w:rsid w:val="007F73EF"/>
    <w:rsid w:val="00840B4E"/>
    <w:rsid w:val="008411F7"/>
    <w:rsid w:val="00855D09"/>
    <w:rsid w:val="008613EC"/>
    <w:rsid w:val="00880604"/>
    <w:rsid w:val="008845FF"/>
    <w:rsid w:val="00890BC6"/>
    <w:rsid w:val="0089150B"/>
    <w:rsid w:val="008A206B"/>
    <w:rsid w:val="008A3EEF"/>
    <w:rsid w:val="008A4C84"/>
    <w:rsid w:val="008A6B87"/>
    <w:rsid w:val="008B2D4D"/>
    <w:rsid w:val="008F0086"/>
    <w:rsid w:val="009369DC"/>
    <w:rsid w:val="0094187B"/>
    <w:rsid w:val="009470FA"/>
    <w:rsid w:val="00976C85"/>
    <w:rsid w:val="009C2711"/>
    <w:rsid w:val="009C7A3A"/>
    <w:rsid w:val="009E21B8"/>
    <w:rsid w:val="009F0657"/>
    <w:rsid w:val="00A04260"/>
    <w:rsid w:val="00A1699B"/>
    <w:rsid w:val="00A45798"/>
    <w:rsid w:val="00A516A0"/>
    <w:rsid w:val="00AB13ED"/>
    <w:rsid w:val="00AD5338"/>
    <w:rsid w:val="00AD688E"/>
    <w:rsid w:val="00AE765E"/>
    <w:rsid w:val="00B0522E"/>
    <w:rsid w:val="00B063A8"/>
    <w:rsid w:val="00B2424A"/>
    <w:rsid w:val="00B41E37"/>
    <w:rsid w:val="00B66B6A"/>
    <w:rsid w:val="00B84AAB"/>
    <w:rsid w:val="00B84DC0"/>
    <w:rsid w:val="00B8633E"/>
    <w:rsid w:val="00BA2322"/>
    <w:rsid w:val="00BD64C4"/>
    <w:rsid w:val="00C414A2"/>
    <w:rsid w:val="00C44471"/>
    <w:rsid w:val="00C80394"/>
    <w:rsid w:val="00CA4465"/>
    <w:rsid w:val="00CF52D9"/>
    <w:rsid w:val="00D27C37"/>
    <w:rsid w:val="00D27D8E"/>
    <w:rsid w:val="00D30C2B"/>
    <w:rsid w:val="00D36215"/>
    <w:rsid w:val="00D409F4"/>
    <w:rsid w:val="00D424E3"/>
    <w:rsid w:val="00D4468A"/>
    <w:rsid w:val="00D63EE9"/>
    <w:rsid w:val="00DA6E0D"/>
    <w:rsid w:val="00DC6F7B"/>
    <w:rsid w:val="00DD70E5"/>
    <w:rsid w:val="00E24B04"/>
    <w:rsid w:val="00EF65F3"/>
    <w:rsid w:val="00F034CB"/>
    <w:rsid w:val="00F15F7E"/>
    <w:rsid w:val="00F31EC2"/>
    <w:rsid w:val="00FB41E3"/>
    <w:rsid w:val="00FE6E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15E6D"/>
  <w15:chartTrackingRefBased/>
  <w15:docId w15:val="{FF3EE94F-FC2E-465F-A668-D290E808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4467C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467C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467C2"/>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4467C2"/>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4467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467C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467C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67C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467C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467C2"/>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467C2"/>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467C2"/>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467C2"/>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467C2"/>
    <w:rPr>
      <w:rFonts w:eastAsiaTheme="majorEastAsia" w:cstheme="majorBidi"/>
      <w:color w:val="0F4761" w:themeColor="accent1" w:themeShade="BF"/>
    </w:rPr>
  </w:style>
  <w:style w:type="character" w:customStyle="1" w:styleId="60">
    <w:name w:val="標題 6 字元"/>
    <w:basedOn w:val="a0"/>
    <w:link w:val="6"/>
    <w:uiPriority w:val="9"/>
    <w:semiHidden/>
    <w:rsid w:val="004467C2"/>
    <w:rPr>
      <w:rFonts w:eastAsiaTheme="majorEastAsia" w:cstheme="majorBidi"/>
      <w:color w:val="595959" w:themeColor="text1" w:themeTint="A6"/>
    </w:rPr>
  </w:style>
  <w:style w:type="character" w:customStyle="1" w:styleId="70">
    <w:name w:val="標題 7 字元"/>
    <w:basedOn w:val="a0"/>
    <w:link w:val="7"/>
    <w:uiPriority w:val="9"/>
    <w:semiHidden/>
    <w:rsid w:val="004467C2"/>
    <w:rPr>
      <w:rFonts w:eastAsiaTheme="majorEastAsia" w:cstheme="majorBidi"/>
      <w:color w:val="595959" w:themeColor="text1" w:themeTint="A6"/>
    </w:rPr>
  </w:style>
  <w:style w:type="character" w:customStyle="1" w:styleId="80">
    <w:name w:val="標題 8 字元"/>
    <w:basedOn w:val="a0"/>
    <w:link w:val="8"/>
    <w:uiPriority w:val="9"/>
    <w:semiHidden/>
    <w:rsid w:val="004467C2"/>
    <w:rPr>
      <w:rFonts w:eastAsiaTheme="majorEastAsia" w:cstheme="majorBidi"/>
      <w:color w:val="272727" w:themeColor="text1" w:themeTint="D8"/>
    </w:rPr>
  </w:style>
  <w:style w:type="character" w:customStyle="1" w:styleId="90">
    <w:name w:val="標題 9 字元"/>
    <w:basedOn w:val="a0"/>
    <w:link w:val="9"/>
    <w:uiPriority w:val="9"/>
    <w:semiHidden/>
    <w:rsid w:val="004467C2"/>
    <w:rPr>
      <w:rFonts w:eastAsiaTheme="majorEastAsia" w:cstheme="majorBidi"/>
      <w:color w:val="272727" w:themeColor="text1" w:themeTint="D8"/>
    </w:rPr>
  </w:style>
  <w:style w:type="paragraph" w:styleId="a3">
    <w:name w:val="Title"/>
    <w:basedOn w:val="a"/>
    <w:next w:val="a"/>
    <w:link w:val="a4"/>
    <w:uiPriority w:val="10"/>
    <w:qFormat/>
    <w:rsid w:val="004467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467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7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467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67C2"/>
    <w:pPr>
      <w:spacing w:before="160"/>
      <w:jc w:val="center"/>
    </w:pPr>
    <w:rPr>
      <w:i/>
      <w:iCs/>
      <w:color w:val="404040" w:themeColor="text1" w:themeTint="BF"/>
    </w:rPr>
  </w:style>
  <w:style w:type="character" w:customStyle="1" w:styleId="a8">
    <w:name w:val="引文 字元"/>
    <w:basedOn w:val="a0"/>
    <w:link w:val="a7"/>
    <w:uiPriority w:val="29"/>
    <w:rsid w:val="004467C2"/>
    <w:rPr>
      <w:i/>
      <w:iCs/>
      <w:color w:val="404040" w:themeColor="text1" w:themeTint="BF"/>
    </w:rPr>
  </w:style>
  <w:style w:type="paragraph" w:styleId="a9">
    <w:name w:val="List Paragraph"/>
    <w:basedOn w:val="a"/>
    <w:uiPriority w:val="34"/>
    <w:qFormat/>
    <w:rsid w:val="004467C2"/>
    <w:pPr>
      <w:ind w:left="720"/>
      <w:contextualSpacing/>
    </w:pPr>
  </w:style>
  <w:style w:type="character" w:styleId="aa">
    <w:name w:val="Intense Emphasis"/>
    <w:basedOn w:val="a0"/>
    <w:uiPriority w:val="21"/>
    <w:qFormat/>
    <w:rsid w:val="004467C2"/>
    <w:rPr>
      <w:i/>
      <w:iCs/>
      <w:color w:val="0F4761" w:themeColor="accent1" w:themeShade="BF"/>
    </w:rPr>
  </w:style>
  <w:style w:type="paragraph" w:styleId="ab">
    <w:name w:val="Intense Quote"/>
    <w:basedOn w:val="a"/>
    <w:next w:val="a"/>
    <w:link w:val="ac"/>
    <w:uiPriority w:val="30"/>
    <w:qFormat/>
    <w:rsid w:val="00446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467C2"/>
    <w:rPr>
      <w:i/>
      <w:iCs/>
      <w:color w:val="0F4761" w:themeColor="accent1" w:themeShade="BF"/>
    </w:rPr>
  </w:style>
  <w:style w:type="character" w:styleId="ad">
    <w:name w:val="Intense Reference"/>
    <w:basedOn w:val="a0"/>
    <w:uiPriority w:val="32"/>
    <w:qFormat/>
    <w:rsid w:val="004467C2"/>
    <w:rPr>
      <w:b/>
      <w:bCs/>
      <w:smallCaps/>
      <w:color w:val="0F4761" w:themeColor="accent1" w:themeShade="BF"/>
      <w:spacing w:val="5"/>
    </w:rPr>
  </w:style>
  <w:style w:type="paragraph" w:styleId="ae">
    <w:name w:val="Body Text"/>
    <w:basedOn w:val="a"/>
    <w:link w:val="af"/>
    <w:uiPriority w:val="99"/>
    <w:unhideWhenUsed/>
    <w:rsid w:val="004467C2"/>
    <w:pPr>
      <w:spacing w:after="120"/>
    </w:pPr>
  </w:style>
  <w:style w:type="character" w:customStyle="1" w:styleId="af">
    <w:name w:val="本文 字元"/>
    <w:basedOn w:val="a0"/>
    <w:link w:val="ae"/>
    <w:uiPriority w:val="99"/>
    <w:rsid w:val="004467C2"/>
  </w:style>
  <w:style w:type="table" w:styleId="af0">
    <w:name w:val="Table Grid"/>
    <w:basedOn w:val="a1"/>
    <w:uiPriority w:val="39"/>
    <w:rsid w:val="00B84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183E5C"/>
    <w:pPr>
      <w:tabs>
        <w:tab w:val="center" w:pos="4153"/>
        <w:tab w:val="right" w:pos="8306"/>
      </w:tabs>
      <w:snapToGrid w:val="0"/>
    </w:pPr>
    <w:rPr>
      <w:sz w:val="20"/>
      <w:szCs w:val="20"/>
    </w:rPr>
  </w:style>
  <w:style w:type="character" w:customStyle="1" w:styleId="af2">
    <w:name w:val="頁首 字元"/>
    <w:basedOn w:val="a0"/>
    <w:link w:val="af1"/>
    <w:uiPriority w:val="99"/>
    <w:rsid w:val="00183E5C"/>
    <w:rPr>
      <w:sz w:val="20"/>
      <w:szCs w:val="20"/>
    </w:rPr>
  </w:style>
  <w:style w:type="paragraph" w:styleId="af3">
    <w:name w:val="footer"/>
    <w:basedOn w:val="a"/>
    <w:link w:val="af4"/>
    <w:uiPriority w:val="99"/>
    <w:unhideWhenUsed/>
    <w:rsid w:val="00183E5C"/>
    <w:pPr>
      <w:tabs>
        <w:tab w:val="center" w:pos="4153"/>
        <w:tab w:val="right" w:pos="8306"/>
      </w:tabs>
      <w:snapToGrid w:val="0"/>
    </w:pPr>
    <w:rPr>
      <w:sz w:val="20"/>
      <w:szCs w:val="20"/>
    </w:rPr>
  </w:style>
  <w:style w:type="character" w:customStyle="1" w:styleId="af4">
    <w:name w:val="頁尾 字元"/>
    <w:basedOn w:val="a0"/>
    <w:link w:val="af3"/>
    <w:uiPriority w:val="99"/>
    <w:rsid w:val="00183E5C"/>
    <w:rPr>
      <w:sz w:val="20"/>
      <w:szCs w:val="20"/>
    </w:rPr>
  </w:style>
  <w:style w:type="paragraph" w:styleId="af5">
    <w:name w:val="Balloon Text"/>
    <w:basedOn w:val="a"/>
    <w:link w:val="af6"/>
    <w:uiPriority w:val="99"/>
    <w:semiHidden/>
    <w:unhideWhenUsed/>
    <w:rsid w:val="002438DC"/>
    <w:pPr>
      <w:spacing w:after="0" w:line="240" w:lineRule="auto"/>
    </w:pPr>
    <w:rPr>
      <w:rFonts w:asciiTheme="majorHAnsi" w:eastAsiaTheme="majorEastAsia" w:hAnsiTheme="majorHAnsi" w:cstheme="majorBidi"/>
      <w:sz w:val="18"/>
      <w:szCs w:val="18"/>
    </w:rPr>
  </w:style>
  <w:style w:type="character" w:customStyle="1" w:styleId="af6">
    <w:name w:val="註解方塊文字 字元"/>
    <w:basedOn w:val="a0"/>
    <w:link w:val="af5"/>
    <w:uiPriority w:val="99"/>
    <w:semiHidden/>
    <w:rsid w:val="002438DC"/>
    <w:rPr>
      <w:rFonts w:asciiTheme="majorHAnsi" w:eastAsiaTheme="majorEastAsia" w:hAnsiTheme="majorHAnsi" w:cstheme="majorBidi"/>
      <w:sz w:val="18"/>
      <w:szCs w:val="18"/>
    </w:rPr>
  </w:style>
  <w:style w:type="character" w:styleId="af7">
    <w:name w:val="Hyperlink"/>
    <w:basedOn w:val="a0"/>
    <w:uiPriority w:val="99"/>
    <w:unhideWhenUsed/>
    <w:rsid w:val="0094187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ps@mail.cyc.edu.tw)&#22987;&#23436;&#25104;&#22577;&#21517;&#25163;&#32396;&#12290;&#22312;&#32887;&#25945;&#24107;&#37096;&#20998;&#20134;&#21487;&#26044;114.10.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0ED4C-D249-44DB-ACC6-94D62ADA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4</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士欽 翁</dc:creator>
  <cp:keywords/>
  <dc:description/>
  <cp:lastModifiedBy>徐勝鏞</cp:lastModifiedBy>
  <cp:revision>15</cp:revision>
  <cp:lastPrinted>2025-10-22T08:24:00Z</cp:lastPrinted>
  <dcterms:created xsi:type="dcterms:W3CDTF">2025-10-20T03:53:00Z</dcterms:created>
  <dcterms:modified xsi:type="dcterms:W3CDTF">2025-10-22T23:57:00Z</dcterms:modified>
</cp:coreProperties>
</file>